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3AB5" w:rsidRPr="00081434" w:rsidRDefault="00A34BDE" w:rsidP="00A34BDE">
      <w:pPr>
        <w:tabs>
          <w:tab w:val="center" w:pos="4253"/>
        </w:tabs>
        <w:jc w:val="center"/>
        <w:rPr>
          <w:rFonts w:ascii="Times New Roman" w:hAnsi="Times New Roman"/>
        </w:rPr>
      </w:pPr>
      <w:r w:rsidRPr="00603AB5">
        <w:rPr>
          <w:rFonts w:ascii="Times New Roman" w:hAnsi="Times New Roman"/>
          <w:noProof/>
        </w:rPr>
        <w:drawing>
          <wp:inline distT="0" distB="0" distL="0" distR="0">
            <wp:extent cx="1000125" cy="447675"/>
            <wp:effectExtent l="0" t="0" r="0" b="0"/>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ZenklasP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rsidR="00603AB5" w:rsidRPr="00081434" w:rsidRDefault="00603AB5" w:rsidP="00603AB5">
      <w:pPr>
        <w:pStyle w:val="Antrat2"/>
        <w:rPr>
          <w:rFonts w:ascii="Times New Roman" w:hAnsi="Times New Roman"/>
          <w:sz w:val="20"/>
        </w:rPr>
      </w:pPr>
    </w:p>
    <w:p w:rsidR="00603AB5" w:rsidRPr="00081434" w:rsidRDefault="00603AB5" w:rsidP="00A34BDE">
      <w:pPr>
        <w:pStyle w:val="Antrat1"/>
        <w:tabs>
          <w:tab w:val="center" w:pos="4253"/>
        </w:tabs>
        <w:rPr>
          <w:rFonts w:ascii="Times New Roman" w:hAnsi="Times New Roman"/>
        </w:rPr>
      </w:pPr>
      <w:r w:rsidRPr="00081434">
        <w:rPr>
          <w:rFonts w:ascii="Times New Roman" w:hAnsi="Times New Roman"/>
        </w:rPr>
        <w:t>AB „PANEVĖŽIO ENERGIJA“</w:t>
      </w:r>
    </w:p>
    <w:p w:rsidR="00603AB5" w:rsidRPr="00081434" w:rsidRDefault="00603AB5" w:rsidP="00A34BDE">
      <w:pPr>
        <w:pStyle w:val="Antrats"/>
        <w:tabs>
          <w:tab w:val="clear" w:pos="4153"/>
          <w:tab w:val="clear" w:pos="8306"/>
          <w:tab w:val="center" w:pos="4253"/>
        </w:tabs>
        <w:jc w:val="center"/>
        <w:rPr>
          <w:rFonts w:ascii="Times New Roman" w:hAnsi="Times New Roman"/>
          <w:b/>
          <w:sz w:val="26"/>
        </w:rPr>
      </w:pPr>
      <w:r>
        <w:rPr>
          <w:rFonts w:ascii="Times New Roman" w:hAnsi="Times New Roman"/>
          <w:b/>
          <w:sz w:val="26"/>
        </w:rPr>
        <w:t>INVESTICIJŲ VALDYMO SKYRIUS</w:t>
      </w:r>
    </w:p>
    <w:p w:rsidR="00603AB5" w:rsidRPr="00081434" w:rsidRDefault="00603AB5" w:rsidP="00603AB5">
      <w:pPr>
        <w:rPr>
          <w:rFonts w:ascii="Times New Roman" w:hAnsi="Times New Roman"/>
        </w:rPr>
      </w:pPr>
    </w:p>
    <w:p w:rsidR="00603AB5" w:rsidRDefault="00603AB5" w:rsidP="007D7E9F">
      <w:pPr>
        <w:pStyle w:val="Antrats"/>
        <w:tabs>
          <w:tab w:val="clear" w:pos="4153"/>
          <w:tab w:val="clear" w:pos="8306"/>
          <w:tab w:val="left" w:pos="6237"/>
        </w:tabs>
        <w:rPr>
          <w:rFonts w:ascii="Times New Roman" w:hAnsi="Times New Roman"/>
        </w:rPr>
      </w:pPr>
      <w:r w:rsidRPr="00081434">
        <w:rPr>
          <w:rFonts w:ascii="Times New Roman" w:hAnsi="Times New Roman"/>
        </w:rPr>
        <w:tab/>
      </w:r>
      <w:r w:rsidR="0075539D">
        <w:rPr>
          <w:rFonts w:ascii="Times New Roman" w:hAnsi="Times New Roman"/>
        </w:rPr>
        <w:t xml:space="preserve">   </w:t>
      </w:r>
    </w:p>
    <w:p w:rsidR="00603AB5" w:rsidRDefault="00603AB5" w:rsidP="001A6D34">
      <w:pPr>
        <w:tabs>
          <w:tab w:val="left" w:pos="6930"/>
        </w:tabs>
        <w:rPr>
          <w:rFonts w:ascii="Times New Roman" w:hAnsi="Times New Roman"/>
        </w:rPr>
      </w:pPr>
      <w:r>
        <w:rPr>
          <w:rFonts w:ascii="Times New Roman" w:hAnsi="Times New Roman"/>
        </w:rPr>
        <w:t xml:space="preserve">                                                                                                        </w:t>
      </w:r>
    </w:p>
    <w:p w:rsidR="0075539D" w:rsidRPr="00081434" w:rsidRDefault="0075539D" w:rsidP="001A6D34">
      <w:pPr>
        <w:tabs>
          <w:tab w:val="left" w:pos="6930"/>
        </w:tabs>
        <w:rPr>
          <w:rFonts w:ascii="Times New Roman" w:hAnsi="Times New Roman"/>
        </w:rPr>
      </w:pPr>
    </w:p>
    <w:p w:rsidR="00603AB5" w:rsidRPr="00BF1911" w:rsidRDefault="00603AB5" w:rsidP="00BF1911">
      <w:pPr>
        <w:pStyle w:val="Antrats"/>
        <w:tabs>
          <w:tab w:val="clear" w:pos="4153"/>
          <w:tab w:val="clear" w:pos="8306"/>
          <w:tab w:val="left" w:pos="142"/>
        </w:tabs>
        <w:jc w:val="center"/>
        <w:rPr>
          <w:rFonts w:ascii="Times New Roman" w:hAnsi="Times New Roman"/>
          <w:b/>
        </w:rPr>
      </w:pPr>
      <w:r w:rsidRPr="00BF1911">
        <w:rPr>
          <w:rFonts w:ascii="Times New Roman" w:hAnsi="Times New Roman"/>
          <w:b/>
        </w:rPr>
        <w:t>ENERGIJOS VARTOJIMO AUDITO PASLAUGOS PIRKIMO</w:t>
      </w:r>
    </w:p>
    <w:p w:rsidR="00603AB5" w:rsidRPr="00DC3D65" w:rsidRDefault="00603AB5" w:rsidP="00DC3D65">
      <w:pPr>
        <w:pStyle w:val="Antrats"/>
        <w:tabs>
          <w:tab w:val="clear" w:pos="4153"/>
          <w:tab w:val="clear" w:pos="8306"/>
          <w:tab w:val="center" w:pos="4253"/>
        </w:tabs>
        <w:jc w:val="center"/>
        <w:rPr>
          <w:rFonts w:ascii="Times New Roman" w:hAnsi="Times New Roman"/>
          <w:b/>
        </w:rPr>
      </w:pPr>
      <w:r>
        <w:rPr>
          <w:rFonts w:ascii="Times New Roman" w:hAnsi="Times New Roman"/>
          <w:b/>
        </w:rPr>
        <w:t>TECHNINĖ SPECIFIKACIJA</w:t>
      </w:r>
    </w:p>
    <w:p w:rsidR="00603AB5" w:rsidRPr="00510443" w:rsidRDefault="00603AB5" w:rsidP="001A6D34">
      <w:pPr>
        <w:tabs>
          <w:tab w:val="left" w:pos="2410"/>
          <w:tab w:val="center" w:pos="4111"/>
          <w:tab w:val="left" w:pos="5103"/>
          <w:tab w:val="left" w:pos="5529"/>
        </w:tabs>
        <w:spacing w:before="120"/>
        <w:jc w:val="center"/>
        <w:rPr>
          <w:rFonts w:ascii="Times New Roman" w:hAnsi="Times New Roman"/>
        </w:rPr>
      </w:pPr>
      <w:r w:rsidRPr="00510443">
        <w:rPr>
          <w:rFonts w:ascii="Times New Roman" w:hAnsi="Times New Roman"/>
        </w:rPr>
        <w:t>202</w:t>
      </w:r>
      <w:r w:rsidR="00083179" w:rsidRPr="00510443">
        <w:rPr>
          <w:rFonts w:ascii="Times New Roman" w:hAnsi="Times New Roman"/>
        </w:rPr>
        <w:t>5</w:t>
      </w:r>
      <w:r w:rsidRPr="00510443">
        <w:rPr>
          <w:rFonts w:ascii="Times New Roman" w:hAnsi="Times New Roman"/>
        </w:rPr>
        <w:t xml:space="preserve"> m. </w:t>
      </w:r>
      <w:r w:rsidR="00083179" w:rsidRPr="00510443">
        <w:rPr>
          <w:rFonts w:ascii="Times New Roman" w:hAnsi="Times New Roman"/>
        </w:rPr>
        <w:t>sausio</w:t>
      </w:r>
      <w:r w:rsidR="00BB5183">
        <w:rPr>
          <w:rFonts w:ascii="Times New Roman" w:hAnsi="Times New Roman"/>
        </w:rPr>
        <w:t xml:space="preserve"> 16</w:t>
      </w:r>
      <w:r w:rsidRPr="00510443">
        <w:rPr>
          <w:rFonts w:ascii="Times New Roman" w:hAnsi="Times New Roman"/>
        </w:rPr>
        <w:t xml:space="preserve">  d.</w:t>
      </w:r>
    </w:p>
    <w:p w:rsidR="00603AB5" w:rsidRPr="00081434" w:rsidRDefault="00603AB5" w:rsidP="00DC3D65">
      <w:pPr>
        <w:pStyle w:val="Antrats"/>
        <w:tabs>
          <w:tab w:val="clear" w:pos="4153"/>
          <w:tab w:val="clear" w:pos="8306"/>
          <w:tab w:val="center" w:pos="4253"/>
        </w:tabs>
        <w:jc w:val="center"/>
        <w:rPr>
          <w:rFonts w:ascii="Times New Roman" w:hAnsi="Times New Roman"/>
        </w:rPr>
      </w:pPr>
      <w:r w:rsidRPr="00081434">
        <w:rPr>
          <w:rFonts w:ascii="Times New Roman" w:hAnsi="Times New Roman"/>
        </w:rPr>
        <w:t>Panevėžys</w:t>
      </w:r>
    </w:p>
    <w:p w:rsidR="00603AB5" w:rsidRPr="00081434" w:rsidRDefault="00603AB5" w:rsidP="00603AB5">
      <w:pPr>
        <w:pStyle w:val="Antrats"/>
        <w:tabs>
          <w:tab w:val="clear" w:pos="4153"/>
          <w:tab w:val="clear" w:pos="8306"/>
          <w:tab w:val="left" w:pos="142"/>
        </w:tabs>
        <w:rPr>
          <w:rFonts w:ascii="Times New Roman" w:hAnsi="Times New Roman"/>
          <w:sz w:val="20"/>
        </w:rPr>
      </w:pPr>
      <w:r w:rsidRPr="00081434">
        <w:rPr>
          <w:rFonts w:ascii="Times New Roman" w:hAnsi="Times New Roman"/>
          <w:sz w:val="20"/>
        </w:rPr>
        <w:tab/>
      </w:r>
    </w:p>
    <w:p w:rsidR="00603AB5" w:rsidRDefault="00BF1911" w:rsidP="00BF1911">
      <w:pPr>
        <w:pStyle w:val="Sraopastraipa"/>
        <w:spacing w:line="276" w:lineRule="auto"/>
        <w:ind w:left="0"/>
        <w:jc w:val="both"/>
        <w:rPr>
          <w:rFonts w:ascii="Times New Roman" w:hAnsi="Times New Roman"/>
        </w:rPr>
      </w:pPr>
      <w:r w:rsidRPr="00BF1911">
        <w:rPr>
          <w:rFonts w:ascii="Times New Roman" w:hAnsi="Times New Roman"/>
          <w:szCs w:val="24"/>
        </w:rPr>
        <w:t xml:space="preserve">1. </w:t>
      </w:r>
      <w:r w:rsidR="00603AB5" w:rsidRPr="00BF1911">
        <w:rPr>
          <w:rFonts w:ascii="Times New Roman" w:hAnsi="Times New Roman"/>
          <w:b/>
          <w:szCs w:val="24"/>
        </w:rPr>
        <w:t>Pirkimo</w:t>
      </w:r>
      <w:r w:rsidR="00603AB5" w:rsidRPr="00603AB5">
        <w:rPr>
          <w:rFonts w:ascii="Times New Roman" w:hAnsi="Times New Roman"/>
          <w:b/>
        </w:rPr>
        <w:t xml:space="preserve"> objektas:</w:t>
      </w:r>
      <w:r w:rsidR="00603AB5" w:rsidRPr="00603AB5">
        <w:rPr>
          <w:rFonts w:ascii="Times New Roman" w:hAnsi="Times New Roman"/>
        </w:rPr>
        <w:t xml:space="preserve"> </w:t>
      </w:r>
      <w:r w:rsidR="00390943">
        <w:rPr>
          <w:rFonts w:ascii="Times New Roman" w:hAnsi="Times New Roman"/>
        </w:rPr>
        <w:t>Energijos vartojimo audito</w:t>
      </w:r>
      <w:r w:rsidR="00DF7F1A">
        <w:rPr>
          <w:rFonts w:ascii="Times New Roman" w:hAnsi="Times New Roman"/>
        </w:rPr>
        <w:t xml:space="preserve"> (toliau – Energijos auditas) </w:t>
      </w:r>
      <w:r w:rsidR="00390943">
        <w:rPr>
          <w:rFonts w:ascii="Times New Roman" w:hAnsi="Times New Roman"/>
        </w:rPr>
        <w:t xml:space="preserve"> atlikimo ir </w:t>
      </w:r>
      <w:r w:rsidR="00DF7F1A">
        <w:rPr>
          <w:rFonts w:ascii="Times New Roman" w:hAnsi="Times New Roman"/>
        </w:rPr>
        <w:t xml:space="preserve">Audito </w:t>
      </w:r>
      <w:r w:rsidR="00390943">
        <w:rPr>
          <w:rFonts w:ascii="Times New Roman" w:hAnsi="Times New Roman"/>
        </w:rPr>
        <w:t>ataskaitos parengimo paslauga.</w:t>
      </w:r>
    </w:p>
    <w:p w:rsidR="00390943" w:rsidRDefault="00BF1911" w:rsidP="001A6D34">
      <w:pPr>
        <w:pStyle w:val="Sraopastraipa"/>
        <w:spacing w:before="120" w:line="276" w:lineRule="auto"/>
        <w:ind w:left="0"/>
        <w:contextualSpacing w:val="0"/>
        <w:jc w:val="both"/>
        <w:rPr>
          <w:rFonts w:ascii="Times New Roman" w:hAnsi="Times New Roman"/>
        </w:rPr>
      </w:pPr>
      <w:r>
        <w:rPr>
          <w:rFonts w:ascii="Times New Roman" w:hAnsi="Times New Roman"/>
          <w:b/>
        </w:rPr>
        <w:t xml:space="preserve">2. </w:t>
      </w:r>
      <w:r w:rsidR="00390943">
        <w:rPr>
          <w:rFonts w:ascii="Times New Roman" w:hAnsi="Times New Roman"/>
          <w:b/>
        </w:rPr>
        <w:t>Paslaugų aprašymas.</w:t>
      </w:r>
      <w:r w:rsidR="00390943">
        <w:rPr>
          <w:rFonts w:ascii="Times New Roman" w:hAnsi="Times New Roman"/>
        </w:rPr>
        <w:t xml:space="preserve"> Paslaugos apima:</w:t>
      </w:r>
    </w:p>
    <w:p w:rsidR="00603AB5" w:rsidRDefault="00390943" w:rsidP="00BF1911">
      <w:pPr>
        <w:pStyle w:val="Sraopastraipa"/>
        <w:ind w:left="0"/>
        <w:jc w:val="both"/>
        <w:rPr>
          <w:rFonts w:ascii="Times New Roman" w:hAnsi="Times New Roman"/>
        </w:rPr>
      </w:pPr>
      <w:r w:rsidRPr="00390943">
        <w:rPr>
          <w:rFonts w:ascii="Times New Roman" w:hAnsi="Times New Roman"/>
        </w:rPr>
        <w:t>2.</w:t>
      </w:r>
      <w:r w:rsidR="00F956D8">
        <w:rPr>
          <w:rFonts w:ascii="Times New Roman" w:hAnsi="Times New Roman"/>
        </w:rPr>
        <w:t>1</w:t>
      </w:r>
      <w:r>
        <w:rPr>
          <w:rFonts w:ascii="Times New Roman" w:hAnsi="Times New Roman"/>
        </w:rPr>
        <w:t>.</w:t>
      </w:r>
      <w:r w:rsidRPr="00390943">
        <w:rPr>
          <w:rFonts w:ascii="Times New Roman" w:hAnsi="Times New Roman"/>
        </w:rPr>
        <w:t xml:space="preserve"> </w:t>
      </w:r>
      <w:r>
        <w:rPr>
          <w:rFonts w:ascii="Times New Roman" w:hAnsi="Times New Roman"/>
        </w:rPr>
        <w:t>Atlikti energijos vartojimo auditą ir parengti audito ataskaitą.</w:t>
      </w:r>
      <w:r w:rsidR="00F956D8">
        <w:rPr>
          <w:rFonts w:ascii="Times New Roman" w:hAnsi="Times New Roman"/>
        </w:rPr>
        <w:t xml:space="preserve"> </w:t>
      </w:r>
    </w:p>
    <w:p w:rsidR="00F956D8" w:rsidRPr="00206BC8" w:rsidRDefault="00F956D8" w:rsidP="00BF1911">
      <w:pPr>
        <w:pStyle w:val="Sraopastraipa"/>
        <w:ind w:left="0"/>
        <w:jc w:val="both"/>
        <w:rPr>
          <w:rFonts w:ascii="Times New Roman" w:hAnsi="Times New Roman"/>
        </w:rPr>
      </w:pPr>
      <w:r>
        <w:rPr>
          <w:rFonts w:ascii="Times New Roman" w:hAnsi="Times New Roman"/>
        </w:rPr>
        <w:t>2</w:t>
      </w:r>
      <w:r w:rsidR="00390943">
        <w:rPr>
          <w:rFonts w:ascii="Times New Roman" w:hAnsi="Times New Roman"/>
        </w:rPr>
        <w:t>.</w:t>
      </w:r>
      <w:r>
        <w:rPr>
          <w:rFonts w:ascii="Times New Roman" w:hAnsi="Times New Roman"/>
        </w:rPr>
        <w:t>2</w:t>
      </w:r>
      <w:r w:rsidR="00390943">
        <w:rPr>
          <w:rFonts w:ascii="Times New Roman" w:hAnsi="Times New Roman"/>
        </w:rPr>
        <w:t>. E</w:t>
      </w:r>
      <w:r w:rsidR="00603AB5">
        <w:rPr>
          <w:rFonts w:ascii="Times New Roman" w:hAnsi="Times New Roman"/>
        </w:rPr>
        <w:t>nergijos auditą atlikti AB „Panevėžio energija“</w:t>
      </w:r>
      <w:r w:rsidR="00C80047">
        <w:rPr>
          <w:rFonts w:ascii="Times New Roman" w:hAnsi="Times New Roman"/>
        </w:rPr>
        <w:t xml:space="preserve"> (toliau – Užsakovas)</w:t>
      </w:r>
      <w:r w:rsidR="00603AB5">
        <w:rPr>
          <w:rFonts w:ascii="Times New Roman" w:hAnsi="Times New Roman"/>
        </w:rPr>
        <w:t xml:space="preserve"> nuosavybės teise priklausančiuose pastatuose (1 priedas), įrenginiuose (2 priedas) ir kelių transporto priemonėse </w:t>
      </w:r>
      <w:r w:rsidR="00603AB5" w:rsidRPr="00206BC8">
        <w:rPr>
          <w:rFonts w:ascii="Times New Roman" w:hAnsi="Times New Roman"/>
        </w:rPr>
        <w:t>(</w:t>
      </w:r>
      <w:r w:rsidR="00324F2C" w:rsidRPr="00206BC8">
        <w:rPr>
          <w:rFonts w:ascii="Times New Roman" w:hAnsi="Times New Roman"/>
        </w:rPr>
        <w:t>6</w:t>
      </w:r>
      <w:r w:rsidR="00206BC8" w:rsidRPr="00206BC8">
        <w:rPr>
          <w:rFonts w:ascii="Times New Roman" w:hAnsi="Times New Roman"/>
        </w:rPr>
        <w:t>2</w:t>
      </w:r>
      <w:r w:rsidR="00324F2C" w:rsidRPr="00206BC8">
        <w:rPr>
          <w:rFonts w:ascii="Times New Roman" w:hAnsi="Times New Roman"/>
        </w:rPr>
        <w:t xml:space="preserve"> vnt.</w:t>
      </w:r>
      <w:r w:rsidR="00603AB5" w:rsidRPr="00206BC8">
        <w:rPr>
          <w:rFonts w:ascii="Times New Roman" w:hAnsi="Times New Roman"/>
        </w:rPr>
        <w:t>).</w:t>
      </w:r>
    </w:p>
    <w:p w:rsidR="00F956D8" w:rsidRDefault="00F956D8" w:rsidP="005253FD">
      <w:pPr>
        <w:pStyle w:val="Sraopastraipa"/>
        <w:spacing w:before="120" w:line="360" w:lineRule="auto"/>
        <w:ind w:left="0"/>
        <w:contextualSpacing w:val="0"/>
        <w:jc w:val="both"/>
        <w:rPr>
          <w:rFonts w:ascii="Times New Roman" w:hAnsi="Times New Roman"/>
          <w:b/>
        </w:rPr>
      </w:pPr>
      <w:r w:rsidRPr="00F956D8">
        <w:rPr>
          <w:rFonts w:ascii="Times New Roman" w:hAnsi="Times New Roman"/>
          <w:b/>
        </w:rPr>
        <w:t>3.</w:t>
      </w:r>
      <w:r>
        <w:rPr>
          <w:rFonts w:ascii="Times New Roman" w:hAnsi="Times New Roman"/>
        </w:rPr>
        <w:t xml:space="preserve"> </w:t>
      </w:r>
      <w:r w:rsidRPr="008554A7">
        <w:rPr>
          <w:rFonts w:ascii="Times New Roman" w:hAnsi="Times New Roman"/>
          <w:b/>
        </w:rPr>
        <w:t xml:space="preserve">Paslaugų </w:t>
      </w:r>
      <w:r>
        <w:rPr>
          <w:rFonts w:ascii="Times New Roman" w:hAnsi="Times New Roman"/>
          <w:b/>
        </w:rPr>
        <w:t>te</w:t>
      </w:r>
      <w:r w:rsidR="00D92442">
        <w:rPr>
          <w:rFonts w:ascii="Times New Roman" w:hAnsi="Times New Roman"/>
          <w:b/>
        </w:rPr>
        <w:t>i</w:t>
      </w:r>
      <w:r>
        <w:rPr>
          <w:rFonts w:ascii="Times New Roman" w:hAnsi="Times New Roman"/>
          <w:b/>
        </w:rPr>
        <w:t>kėjas vadovaujasi šiais įstatymais ir kitais teisės aktais:</w:t>
      </w:r>
    </w:p>
    <w:p w:rsidR="001A6D34" w:rsidRDefault="00F956D8" w:rsidP="00BF1911">
      <w:pPr>
        <w:pStyle w:val="Sraopastraipa"/>
        <w:ind w:left="0"/>
        <w:jc w:val="both"/>
        <w:rPr>
          <w:rFonts w:ascii="Times New Roman" w:hAnsi="Times New Roman"/>
        </w:rPr>
      </w:pPr>
      <w:r w:rsidRPr="00F956D8">
        <w:rPr>
          <w:rFonts w:ascii="Times New Roman" w:hAnsi="Times New Roman"/>
        </w:rPr>
        <w:t xml:space="preserve">3.1. </w:t>
      </w:r>
      <w:r w:rsidR="001A6D34">
        <w:rPr>
          <w:rFonts w:ascii="Times New Roman" w:hAnsi="Times New Roman"/>
          <w:bCs/>
        </w:rPr>
        <w:t>Lietuvos R</w:t>
      </w:r>
      <w:r w:rsidR="001A6D34" w:rsidRPr="001A6D34">
        <w:rPr>
          <w:rFonts w:ascii="Times New Roman" w:hAnsi="Times New Roman"/>
          <w:bCs/>
        </w:rPr>
        <w:t xml:space="preserve">espublikos </w:t>
      </w:r>
      <w:r w:rsidR="001A6D34">
        <w:rPr>
          <w:rFonts w:ascii="Times New Roman" w:hAnsi="Times New Roman"/>
          <w:bCs/>
        </w:rPr>
        <w:t>E</w:t>
      </w:r>
      <w:r w:rsidR="001A6D34" w:rsidRPr="001A6D34">
        <w:rPr>
          <w:rFonts w:ascii="Times New Roman" w:hAnsi="Times New Roman"/>
          <w:bCs/>
        </w:rPr>
        <w:t xml:space="preserve">nergijos vartojimo efektyvumo didinimo </w:t>
      </w:r>
      <w:r w:rsidR="001A6D34">
        <w:rPr>
          <w:rFonts w:ascii="Times New Roman" w:hAnsi="Times New Roman"/>
          <w:bCs/>
        </w:rPr>
        <w:t>įstatymu;</w:t>
      </w:r>
    </w:p>
    <w:p w:rsidR="00F956D8" w:rsidRDefault="001A6D34" w:rsidP="00BF1911">
      <w:pPr>
        <w:pStyle w:val="Sraopastraipa"/>
        <w:ind w:left="0"/>
        <w:jc w:val="both"/>
        <w:rPr>
          <w:rFonts w:ascii="Times New Roman" w:hAnsi="Times New Roman"/>
        </w:rPr>
      </w:pPr>
      <w:r>
        <w:rPr>
          <w:rFonts w:ascii="Times New Roman" w:hAnsi="Times New Roman"/>
        </w:rPr>
        <w:t xml:space="preserve">3.2. </w:t>
      </w:r>
      <w:r w:rsidR="00F956D8">
        <w:rPr>
          <w:rFonts w:ascii="Times New Roman" w:hAnsi="Times New Roman"/>
        </w:rPr>
        <w:t>Lietuvos Respublikos energetikos ministro 2017 m. vasari</w:t>
      </w:r>
      <w:r w:rsidR="00F431D5">
        <w:rPr>
          <w:rFonts w:ascii="Times New Roman" w:hAnsi="Times New Roman"/>
        </w:rPr>
        <w:t>o</w:t>
      </w:r>
      <w:r w:rsidR="00F956D8">
        <w:rPr>
          <w:rFonts w:ascii="Times New Roman" w:hAnsi="Times New Roman"/>
        </w:rPr>
        <w:t xml:space="preserve"> 22 d. įsakymu Nr. 1-46 „Dėl įmonių, kurios nėra smulkiojo ir vidutinio verslo subjektai, energijos vartojimo audito atlikimo ir ataskaitų teikimo priežiūros tvarkos aprašo tvirtinimo“;</w:t>
      </w:r>
    </w:p>
    <w:p w:rsidR="00F956D8" w:rsidRDefault="001A6D34" w:rsidP="00BF1911">
      <w:pPr>
        <w:pStyle w:val="Sraopastraipa"/>
        <w:ind w:left="0"/>
        <w:jc w:val="both"/>
        <w:rPr>
          <w:rFonts w:ascii="Times New Roman" w:hAnsi="Times New Roman"/>
        </w:rPr>
      </w:pPr>
      <w:r>
        <w:rPr>
          <w:rFonts w:ascii="Times New Roman" w:hAnsi="Times New Roman"/>
        </w:rPr>
        <w:t xml:space="preserve">3.3. </w:t>
      </w:r>
      <w:r w:rsidR="00F956D8">
        <w:rPr>
          <w:rFonts w:ascii="Times New Roman" w:hAnsi="Times New Roman"/>
        </w:rPr>
        <w:t xml:space="preserve">Lietuvos Respublikos energetikos ministro 2010 m. gegužės 10 d. įsakymu Nr. </w:t>
      </w:r>
      <w:r w:rsidR="003D1338">
        <w:rPr>
          <w:rFonts w:ascii="Times New Roman" w:hAnsi="Times New Roman"/>
        </w:rPr>
        <w:t>1</w:t>
      </w:r>
      <w:r w:rsidR="00F956D8">
        <w:rPr>
          <w:rFonts w:ascii="Times New Roman" w:hAnsi="Times New Roman"/>
        </w:rPr>
        <w:t xml:space="preserve">-141 „Energijos, energijos išteklių ir vandens vartojimo audito atlikimo technologiniuose procesuose ir įrenginiuose metodika“; </w:t>
      </w:r>
    </w:p>
    <w:p w:rsidR="00874141" w:rsidRDefault="00F956D8" w:rsidP="00BF1911">
      <w:pPr>
        <w:pStyle w:val="Sraopastraipa"/>
        <w:ind w:left="0"/>
        <w:jc w:val="both"/>
        <w:rPr>
          <w:rFonts w:ascii="Times New Roman" w:hAnsi="Times New Roman"/>
          <w:bCs/>
        </w:rPr>
      </w:pPr>
      <w:r>
        <w:rPr>
          <w:rFonts w:ascii="Times New Roman" w:hAnsi="Times New Roman"/>
        </w:rPr>
        <w:t>3.</w:t>
      </w:r>
      <w:r w:rsidR="001A6D34">
        <w:rPr>
          <w:rFonts w:ascii="Times New Roman" w:hAnsi="Times New Roman"/>
        </w:rPr>
        <w:t>4</w:t>
      </w:r>
      <w:r>
        <w:rPr>
          <w:rFonts w:ascii="Times New Roman" w:hAnsi="Times New Roman"/>
        </w:rPr>
        <w:t xml:space="preserve">. </w:t>
      </w:r>
      <w:r>
        <w:rPr>
          <w:rFonts w:ascii="Times New Roman" w:hAnsi="Times New Roman"/>
          <w:bCs/>
        </w:rPr>
        <w:t>Paslaugos te</w:t>
      </w:r>
      <w:r w:rsidR="00D92442">
        <w:rPr>
          <w:rFonts w:ascii="Times New Roman" w:hAnsi="Times New Roman"/>
          <w:bCs/>
        </w:rPr>
        <w:t>i</w:t>
      </w:r>
      <w:r>
        <w:rPr>
          <w:rFonts w:ascii="Times New Roman" w:hAnsi="Times New Roman"/>
          <w:bCs/>
        </w:rPr>
        <w:t xml:space="preserve">kėjas privalo vadovautis ne tik aukščiau išvardintais, bet ir visais kitais su šios paslaugos įgyvendinimu susijusiais teisės aktais, taip pat jų naujausiais pakeitimais ir papildymais. Teikėjui privalomi ir visi sutarties vykdymo metu naujai priimti teisės aktai, jeigu jie susiję su paslaugos įgyvendinimu. </w:t>
      </w:r>
    </w:p>
    <w:p w:rsidR="00874141" w:rsidRDefault="00874141" w:rsidP="005253FD">
      <w:pPr>
        <w:pStyle w:val="Sraopastraipa"/>
        <w:spacing w:before="120" w:line="360" w:lineRule="auto"/>
        <w:ind w:left="0"/>
        <w:contextualSpacing w:val="0"/>
        <w:jc w:val="both"/>
        <w:rPr>
          <w:rFonts w:ascii="Times New Roman" w:hAnsi="Times New Roman"/>
          <w:b/>
        </w:rPr>
      </w:pPr>
      <w:r w:rsidRPr="00874141">
        <w:rPr>
          <w:rFonts w:ascii="Times New Roman" w:hAnsi="Times New Roman"/>
          <w:b/>
          <w:bCs/>
        </w:rPr>
        <w:t>4</w:t>
      </w:r>
      <w:r w:rsidR="00603AB5" w:rsidRPr="00874141">
        <w:rPr>
          <w:rFonts w:ascii="Times New Roman" w:hAnsi="Times New Roman"/>
          <w:b/>
        </w:rPr>
        <w:t>.</w:t>
      </w:r>
      <w:r w:rsidR="00603AB5" w:rsidRPr="0005122D">
        <w:rPr>
          <w:rFonts w:ascii="Times New Roman" w:hAnsi="Times New Roman"/>
          <w:b/>
        </w:rPr>
        <w:t xml:space="preserve"> Paslaugų atlikimo reikalavimai:</w:t>
      </w:r>
    </w:p>
    <w:p w:rsidR="004A6772" w:rsidRDefault="00874141" w:rsidP="00BF1911">
      <w:pPr>
        <w:pStyle w:val="Sraopastraipa"/>
        <w:ind w:left="0"/>
        <w:jc w:val="both"/>
        <w:rPr>
          <w:rFonts w:ascii="Times New Roman" w:hAnsi="Times New Roman"/>
        </w:rPr>
      </w:pPr>
      <w:r>
        <w:rPr>
          <w:rFonts w:ascii="Times New Roman" w:hAnsi="Times New Roman"/>
        </w:rPr>
        <w:t>4</w:t>
      </w:r>
      <w:r w:rsidR="00603AB5">
        <w:rPr>
          <w:rFonts w:ascii="Times New Roman" w:hAnsi="Times New Roman"/>
        </w:rPr>
        <w:t>.1.</w:t>
      </w:r>
      <w:r w:rsidR="00603AB5" w:rsidRPr="0005122D">
        <w:rPr>
          <w:rFonts w:ascii="Times New Roman" w:hAnsi="Times New Roman"/>
        </w:rPr>
        <w:t xml:space="preserve"> </w:t>
      </w:r>
      <w:r w:rsidR="00C80047">
        <w:rPr>
          <w:rFonts w:ascii="Times New Roman" w:hAnsi="Times New Roman"/>
        </w:rPr>
        <w:t xml:space="preserve">Paslaugos teikėjas įsipareigoja per 5 </w:t>
      </w:r>
      <w:proofErr w:type="spellStart"/>
      <w:r w:rsidR="00C80047">
        <w:rPr>
          <w:rFonts w:ascii="Times New Roman" w:hAnsi="Times New Roman"/>
        </w:rPr>
        <w:t>d.d</w:t>
      </w:r>
      <w:proofErr w:type="spellEnd"/>
      <w:r w:rsidR="00C80047">
        <w:rPr>
          <w:rFonts w:ascii="Times New Roman" w:hAnsi="Times New Roman"/>
        </w:rPr>
        <w:t>. nuo sutarties pasirašymo Užsakovui pateikti paslaugos atlikimui reikalingų duomenų sąrašą, o Užsakovas</w:t>
      </w:r>
      <w:r w:rsidR="002B5B1B">
        <w:rPr>
          <w:rFonts w:ascii="Times New Roman" w:hAnsi="Times New Roman"/>
        </w:rPr>
        <w:t xml:space="preserve"> įsipareigoja</w:t>
      </w:r>
      <w:r w:rsidR="00C80047">
        <w:rPr>
          <w:rFonts w:ascii="Times New Roman" w:hAnsi="Times New Roman"/>
        </w:rPr>
        <w:t xml:space="preserve"> </w:t>
      </w:r>
      <w:r w:rsidR="002B5B1B">
        <w:rPr>
          <w:rFonts w:ascii="Times New Roman" w:hAnsi="Times New Roman"/>
        </w:rPr>
        <w:t>per 15</w:t>
      </w:r>
      <w:r w:rsidR="00C80047">
        <w:rPr>
          <w:rFonts w:ascii="Times New Roman" w:hAnsi="Times New Roman"/>
        </w:rPr>
        <w:t xml:space="preserve"> </w:t>
      </w:r>
      <w:proofErr w:type="spellStart"/>
      <w:r w:rsidR="00C80047">
        <w:rPr>
          <w:rFonts w:ascii="Times New Roman" w:hAnsi="Times New Roman"/>
        </w:rPr>
        <w:t>d.d</w:t>
      </w:r>
      <w:proofErr w:type="spellEnd"/>
      <w:r w:rsidR="00C80047">
        <w:rPr>
          <w:rFonts w:ascii="Times New Roman" w:hAnsi="Times New Roman"/>
        </w:rPr>
        <w:t xml:space="preserve">. juos pateikti. </w:t>
      </w:r>
    </w:p>
    <w:p w:rsidR="00D92442" w:rsidRDefault="002B5B1B" w:rsidP="00BF1911">
      <w:pPr>
        <w:pStyle w:val="Sraopastraipa"/>
        <w:ind w:left="0"/>
        <w:jc w:val="both"/>
        <w:rPr>
          <w:rFonts w:ascii="Times New Roman" w:hAnsi="Times New Roman"/>
        </w:rPr>
      </w:pPr>
      <w:r>
        <w:rPr>
          <w:rFonts w:ascii="Times New Roman" w:hAnsi="Times New Roman"/>
        </w:rPr>
        <w:t xml:space="preserve">4.2. </w:t>
      </w:r>
      <w:r w:rsidR="00603AB5">
        <w:rPr>
          <w:rFonts w:ascii="Times New Roman" w:hAnsi="Times New Roman"/>
        </w:rPr>
        <w:t xml:space="preserve">Paslaugos teikėjas privalo informuoti </w:t>
      </w:r>
      <w:r w:rsidR="00264177">
        <w:rPr>
          <w:rFonts w:ascii="Times New Roman" w:hAnsi="Times New Roman"/>
        </w:rPr>
        <w:t>U</w:t>
      </w:r>
      <w:r w:rsidR="00603AB5">
        <w:rPr>
          <w:rFonts w:ascii="Times New Roman" w:hAnsi="Times New Roman"/>
        </w:rPr>
        <w:t>žsakovą apie darbų eigą, užtikrinti, kad paslaugos būtų suteikiamos sutartyje numatytais terminais bei garantuoti, kad atlikti darbai atitinka teisės aktų nustatytus reikalavimus.</w:t>
      </w:r>
    </w:p>
    <w:p w:rsidR="00D92442" w:rsidRDefault="00D92442" w:rsidP="00BF1911">
      <w:pPr>
        <w:pStyle w:val="Sraopastraipa"/>
        <w:ind w:left="0"/>
        <w:jc w:val="both"/>
        <w:rPr>
          <w:rFonts w:ascii="Times New Roman" w:hAnsi="Times New Roman"/>
        </w:rPr>
      </w:pPr>
      <w:r>
        <w:rPr>
          <w:rFonts w:ascii="Times New Roman" w:hAnsi="Times New Roman"/>
        </w:rPr>
        <w:t>4</w:t>
      </w:r>
      <w:r w:rsidR="002B5B1B">
        <w:rPr>
          <w:rFonts w:ascii="Times New Roman" w:hAnsi="Times New Roman"/>
        </w:rPr>
        <w:t>.3</w:t>
      </w:r>
      <w:r w:rsidR="00603AB5">
        <w:rPr>
          <w:rFonts w:ascii="Times New Roman" w:hAnsi="Times New Roman"/>
        </w:rPr>
        <w:t xml:space="preserve">. Paslaugos </w:t>
      </w:r>
      <w:r>
        <w:rPr>
          <w:rFonts w:ascii="Times New Roman" w:hAnsi="Times New Roman"/>
        </w:rPr>
        <w:t>teikėjas parengtą atas</w:t>
      </w:r>
      <w:r w:rsidR="00C80047">
        <w:rPr>
          <w:rFonts w:ascii="Times New Roman" w:hAnsi="Times New Roman"/>
        </w:rPr>
        <w:t>kaitą privalo pateikti U</w:t>
      </w:r>
      <w:r>
        <w:rPr>
          <w:rFonts w:ascii="Times New Roman" w:hAnsi="Times New Roman"/>
        </w:rPr>
        <w:t>žsakovui peržiūrėjimui, esant pastaboms</w:t>
      </w:r>
      <w:r w:rsidR="007A7B73">
        <w:rPr>
          <w:rFonts w:ascii="Times New Roman" w:hAnsi="Times New Roman"/>
        </w:rPr>
        <w:t xml:space="preserve"> ar</w:t>
      </w:r>
      <w:r>
        <w:rPr>
          <w:rFonts w:ascii="Times New Roman" w:hAnsi="Times New Roman"/>
        </w:rPr>
        <w:t xml:space="preserve"> trūkumams</w:t>
      </w:r>
      <w:r w:rsidR="007A7B73">
        <w:rPr>
          <w:rFonts w:ascii="Times New Roman" w:hAnsi="Times New Roman"/>
        </w:rPr>
        <w:t xml:space="preserve"> -</w:t>
      </w:r>
      <w:r>
        <w:rPr>
          <w:rFonts w:ascii="Times New Roman" w:hAnsi="Times New Roman"/>
        </w:rPr>
        <w:t xml:space="preserve"> juos pašalinti. </w:t>
      </w:r>
    </w:p>
    <w:p w:rsidR="00DF7F1A" w:rsidRDefault="00DF7F1A" w:rsidP="00BF1911">
      <w:pPr>
        <w:pStyle w:val="Sraopastraipa"/>
        <w:ind w:left="0"/>
        <w:jc w:val="both"/>
        <w:rPr>
          <w:rFonts w:ascii="Times New Roman" w:hAnsi="Times New Roman"/>
        </w:rPr>
      </w:pPr>
      <w:r>
        <w:rPr>
          <w:rFonts w:ascii="Times New Roman" w:hAnsi="Times New Roman"/>
        </w:rPr>
        <w:t>4.</w:t>
      </w:r>
      <w:r w:rsidR="002B5B1B">
        <w:rPr>
          <w:rFonts w:ascii="Times New Roman" w:hAnsi="Times New Roman"/>
        </w:rPr>
        <w:t>4</w:t>
      </w:r>
      <w:r>
        <w:rPr>
          <w:rFonts w:ascii="Times New Roman" w:hAnsi="Times New Roman"/>
        </w:rPr>
        <w:t>. Paslaugos teikėjas yra atsakingas už atliktą Energijos Auditą ir Audito</w:t>
      </w:r>
      <w:r w:rsidR="004A6772">
        <w:rPr>
          <w:rFonts w:ascii="Times New Roman" w:hAnsi="Times New Roman"/>
        </w:rPr>
        <w:t xml:space="preserve"> ataskaitoje pateiktus duomenis bei parengtos Audito ataskaitos pateikimą </w:t>
      </w:r>
      <w:r w:rsidR="00C72367">
        <w:rPr>
          <w:rFonts w:ascii="Times New Roman" w:hAnsi="Times New Roman"/>
        </w:rPr>
        <w:t xml:space="preserve">VšĮ </w:t>
      </w:r>
      <w:r w:rsidR="004A6772">
        <w:rPr>
          <w:rFonts w:ascii="Times New Roman" w:hAnsi="Times New Roman"/>
        </w:rPr>
        <w:t xml:space="preserve">Lietuvos energetikos agentūrai. </w:t>
      </w:r>
    </w:p>
    <w:p w:rsidR="00AC1D72" w:rsidRDefault="00D92442" w:rsidP="00264177">
      <w:pPr>
        <w:pStyle w:val="Sraopastraipa"/>
        <w:spacing w:before="120" w:line="276" w:lineRule="auto"/>
        <w:ind w:left="0"/>
        <w:contextualSpacing w:val="0"/>
        <w:jc w:val="both"/>
        <w:rPr>
          <w:rFonts w:ascii="Times New Roman" w:hAnsi="Times New Roman"/>
        </w:rPr>
      </w:pPr>
      <w:r w:rsidRPr="00D92442">
        <w:rPr>
          <w:rFonts w:ascii="Times New Roman" w:hAnsi="Times New Roman"/>
          <w:b/>
        </w:rPr>
        <w:t>5.</w:t>
      </w:r>
      <w:r>
        <w:rPr>
          <w:rFonts w:ascii="Times New Roman" w:hAnsi="Times New Roman"/>
        </w:rPr>
        <w:t xml:space="preserve"> </w:t>
      </w:r>
      <w:r w:rsidR="00603AB5" w:rsidRPr="00314B05">
        <w:rPr>
          <w:rFonts w:ascii="Times New Roman" w:hAnsi="Times New Roman"/>
          <w:b/>
        </w:rPr>
        <w:t>Paslaugų teikimo terminas</w:t>
      </w:r>
      <w:r w:rsidR="00603AB5">
        <w:rPr>
          <w:rFonts w:ascii="Times New Roman" w:hAnsi="Times New Roman"/>
        </w:rPr>
        <w:t xml:space="preserve"> </w:t>
      </w:r>
      <w:r w:rsidR="00603AB5" w:rsidRPr="00083179">
        <w:rPr>
          <w:rFonts w:ascii="Times New Roman" w:hAnsi="Times New Roman"/>
        </w:rPr>
        <w:t xml:space="preserve">– </w:t>
      </w:r>
      <w:r w:rsidR="00264177" w:rsidRPr="00083179">
        <w:rPr>
          <w:rFonts w:ascii="Times New Roman" w:hAnsi="Times New Roman"/>
        </w:rPr>
        <w:t xml:space="preserve">6 mėnesiai nuo </w:t>
      </w:r>
      <w:r w:rsidR="00264177">
        <w:rPr>
          <w:rFonts w:ascii="Times New Roman" w:hAnsi="Times New Roman"/>
        </w:rPr>
        <w:t>paslaugos sutarties pasirašymo</w:t>
      </w:r>
      <w:r w:rsidR="00C4472A">
        <w:rPr>
          <w:rFonts w:ascii="Times New Roman" w:hAnsi="Times New Roman"/>
        </w:rPr>
        <w:t>.</w:t>
      </w:r>
      <w:r w:rsidR="001A6D34">
        <w:rPr>
          <w:rFonts w:ascii="Times New Roman" w:hAnsi="Times New Roman"/>
        </w:rPr>
        <w:t xml:space="preserve"> </w:t>
      </w:r>
    </w:p>
    <w:p w:rsidR="00E1627A" w:rsidRDefault="00E1627A" w:rsidP="00264177">
      <w:pPr>
        <w:pStyle w:val="Sraopastraipa"/>
        <w:spacing w:before="120" w:line="276" w:lineRule="auto"/>
        <w:ind w:left="0"/>
        <w:contextualSpacing w:val="0"/>
        <w:jc w:val="both"/>
        <w:rPr>
          <w:rFonts w:ascii="Times New Roman" w:hAnsi="Times New Roman"/>
        </w:rPr>
      </w:pPr>
    </w:p>
    <w:p w:rsidR="00E1627A" w:rsidRDefault="00E1627A" w:rsidP="00264177">
      <w:pPr>
        <w:pStyle w:val="Sraopastraipa"/>
        <w:spacing w:before="120" w:line="276" w:lineRule="auto"/>
        <w:ind w:left="0"/>
        <w:contextualSpacing w:val="0"/>
        <w:jc w:val="both"/>
        <w:rPr>
          <w:rFonts w:ascii="Times New Roman" w:hAnsi="Times New Roman"/>
        </w:rPr>
      </w:pPr>
    </w:p>
    <w:p w:rsidR="007D7E9F" w:rsidRDefault="007D7E9F" w:rsidP="00264177">
      <w:pPr>
        <w:pStyle w:val="Sraopastraipa"/>
        <w:spacing w:before="120" w:line="276" w:lineRule="auto"/>
        <w:ind w:left="0"/>
        <w:contextualSpacing w:val="0"/>
        <w:jc w:val="both"/>
        <w:rPr>
          <w:rFonts w:ascii="Times New Roman" w:hAnsi="Times New Roman"/>
        </w:rPr>
      </w:pPr>
    </w:p>
    <w:p w:rsidR="007D7E9F" w:rsidRPr="00264177" w:rsidRDefault="007D7E9F" w:rsidP="00264177">
      <w:pPr>
        <w:pStyle w:val="Sraopastraipa"/>
        <w:spacing w:before="120" w:line="276" w:lineRule="auto"/>
        <w:ind w:left="0"/>
        <w:contextualSpacing w:val="0"/>
        <w:jc w:val="both"/>
        <w:rPr>
          <w:rFonts w:ascii="Times New Roman" w:hAnsi="Times New Roman"/>
        </w:rPr>
      </w:pPr>
    </w:p>
    <w:p w:rsidR="00D92442" w:rsidRDefault="00603AB5" w:rsidP="005253FD">
      <w:pPr>
        <w:pStyle w:val="Sraopastraipa"/>
        <w:spacing w:before="120" w:after="240"/>
        <w:ind w:left="0"/>
        <w:contextualSpacing w:val="0"/>
        <w:jc w:val="both"/>
        <w:rPr>
          <w:rFonts w:ascii="Times New Roman" w:hAnsi="Times New Roman"/>
          <w:b/>
        </w:rPr>
      </w:pPr>
      <w:r w:rsidRPr="00D92442">
        <w:rPr>
          <w:rFonts w:ascii="Times New Roman" w:hAnsi="Times New Roman"/>
          <w:b/>
        </w:rPr>
        <w:lastRenderedPageBreak/>
        <w:t>6. Kvalifikacijos reikalavimai:</w:t>
      </w:r>
    </w:p>
    <w:p w:rsidR="00D24B99" w:rsidRDefault="00603AB5" w:rsidP="00BF1911">
      <w:pPr>
        <w:pStyle w:val="Sraopastraipa"/>
        <w:ind w:left="0"/>
        <w:jc w:val="both"/>
        <w:rPr>
          <w:rFonts w:ascii="Times New Roman" w:hAnsi="Times New Roman"/>
        </w:rPr>
      </w:pPr>
      <w:r>
        <w:rPr>
          <w:rFonts w:ascii="Times New Roman" w:hAnsi="Times New Roman"/>
        </w:rPr>
        <w:t>6.</w:t>
      </w:r>
      <w:r w:rsidRPr="00D24B99">
        <w:rPr>
          <w:rFonts w:ascii="Times New Roman" w:hAnsi="Times New Roman"/>
        </w:rPr>
        <w:t xml:space="preserve">1. Paslaugų </w:t>
      </w:r>
      <w:r w:rsidRPr="00DC3D65">
        <w:rPr>
          <w:rFonts w:ascii="Times New Roman" w:hAnsi="Times New Roman"/>
        </w:rPr>
        <w:t xml:space="preserve">teikėjas, </w:t>
      </w:r>
      <w:r w:rsidR="00D24B99" w:rsidRPr="00DC3D65">
        <w:rPr>
          <w:rFonts w:ascii="Times New Roman" w:hAnsi="Times New Roman"/>
        </w:rPr>
        <w:t xml:space="preserve">privalo </w:t>
      </w:r>
      <w:r w:rsidR="00D24B99" w:rsidRPr="00DC3D65">
        <w:rPr>
          <w:rFonts w:ascii="Times New Roman" w:hAnsi="Times New Roman"/>
          <w:szCs w:val="24"/>
        </w:rPr>
        <w:t>atitikti</w:t>
      </w:r>
      <w:r w:rsidR="0088792F" w:rsidRPr="00DC3D65">
        <w:rPr>
          <w:rFonts w:ascii="Times New Roman" w:hAnsi="Times New Roman"/>
          <w:szCs w:val="24"/>
        </w:rPr>
        <w:t xml:space="preserve"> LR energetikos ministro </w:t>
      </w:r>
      <w:r w:rsidR="0088792F" w:rsidRPr="00DC3D65">
        <w:t>2012 m. rugpjūčio 2 d. įsakymu Nr. 1-</w:t>
      </w:r>
      <w:r w:rsidR="0088792F" w:rsidRPr="005253FD">
        <w:t>148</w:t>
      </w:r>
      <w:r w:rsidR="00D24B99" w:rsidRPr="005253FD">
        <w:rPr>
          <w:rFonts w:ascii="Times New Roman" w:hAnsi="Times New Roman"/>
          <w:szCs w:val="24"/>
        </w:rPr>
        <w:t xml:space="preserve"> </w:t>
      </w:r>
      <w:r w:rsidR="0088792F" w:rsidRPr="005253FD">
        <w:rPr>
          <w:rFonts w:ascii="Times New Roman" w:hAnsi="Times New Roman"/>
          <w:szCs w:val="24"/>
        </w:rPr>
        <w:t>patvirtintame „</w:t>
      </w:r>
      <w:r w:rsidR="0088792F" w:rsidRPr="005253FD">
        <w:rPr>
          <w:rFonts w:ascii="Times New Roman" w:hAnsi="Times New Roman"/>
          <w:bCs/>
          <w:szCs w:val="24"/>
          <w:shd w:val="clear" w:color="auto" w:fill="FFFFFF"/>
        </w:rPr>
        <w:t xml:space="preserve">Dėl Energijos vartojimo pastatuose, įrenginiuose ir technologiniams procesams audito atlikimo tvarkos ir sąlygų ir energijos vartojimo pastatuose, įrenginiuose ir technologiniams procesams auditą atliekančių specialistų rengimo ir atestavimo tvarkos apraše“ </w:t>
      </w:r>
      <w:r w:rsidR="00D24B99" w:rsidRPr="005253FD">
        <w:rPr>
          <w:rFonts w:ascii="Times New Roman" w:hAnsi="Times New Roman"/>
        </w:rPr>
        <w:t>numatytus bendruosius ir specialiuosius kvalifikacinius reikalavimus.</w:t>
      </w:r>
      <w:r w:rsidR="00D24B99" w:rsidRPr="00DC3D65">
        <w:rPr>
          <w:rFonts w:ascii="Times New Roman" w:hAnsi="Times New Roman"/>
        </w:rPr>
        <w:t xml:space="preserve"> </w:t>
      </w:r>
    </w:p>
    <w:p w:rsidR="005253FD" w:rsidRDefault="005253FD" w:rsidP="00BF1911">
      <w:pPr>
        <w:pStyle w:val="Sraopastraipa"/>
        <w:ind w:left="0"/>
        <w:jc w:val="both"/>
        <w:rPr>
          <w:rFonts w:ascii="Times New Roman" w:hAnsi="Times New Roman"/>
        </w:rPr>
      </w:pPr>
    </w:p>
    <w:p w:rsidR="00D92442" w:rsidRPr="00DC3D65" w:rsidRDefault="00320556" w:rsidP="005253FD">
      <w:pPr>
        <w:pStyle w:val="Sraopastraipa"/>
        <w:spacing w:before="120" w:after="240"/>
        <w:ind w:left="0"/>
        <w:contextualSpacing w:val="0"/>
        <w:jc w:val="both"/>
        <w:rPr>
          <w:rFonts w:ascii="Times New Roman" w:hAnsi="Times New Roman"/>
          <w:b/>
        </w:rPr>
      </w:pPr>
      <w:r>
        <w:rPr>
          <w:rFonts w:ascii="Times New Roman" w:hAnsi="Times New Roman"/>
          <w:b/>
        </w:rPr>
        <w:t xml:space="preserve">7. </w:t>
      </w:r>
      <w:r w:rsidR="005253FD">
        <w:rPr>
          <w:rFonts w:ascii="Times New Roman" w:hAnsi="Times New Roman"/>
          <w:b/>
        </w:rPr>
        <w:t>Dokumentacijos pateikimas</w:t>
      </w:r>
      <w:r w:rsidR="00D92442" w:rsidRPr="00DC3D65">
        <w:rPr>
          <w:rFonts w:ascii="Times New Roman" w:hAnsi="Times New Roman"/>
          <w:b/>
        </w:rPr>
        <w:t>:</w:t>
      </w:r>
    </w:p>
    <w:p w:rsidR="00D92442" w:rsidRPr="00D92442" w:rsidRDefault="00D92442" w:rsidP="00BF1911">
      <w:pPr>
        <w:pStyle w:val="Sraopastraipa"/>
        <w:ind w:left="0"/>
        <w:jc w:val="both"/>
        <w:rPr>
          <w:rFonts w:ascii="Times New Roman" w:hAnsi="Times New Roman"/>
          <w:b/>
        </w:rPr>
      </w:pPr>
      <w:r>
        <w:rPr>
          <w:rFonts w:ascii="Times New Roman" w:hAnsi="Times New Roman"/>
        </w:rPr>
        <w:t>7.1. Paslaugos teikėjas</w:t>
      </w:r>
      <w:r w:rsidR="00264177">
        <w:rPr>
          <w:rFonts w:ascii="Times New Roman" w:hAnsi="Times New Roman"/>
        </w:rPr>
        <w:t>,</w:t>
      </w:r>
      <w:r>
        <w:rPr>
          <w:rFonts w:ascii="Times New Roman" w:hAnsi="Times New Roman"/>
        </w:rPr>
        <w:t xml:space="preserve"> parengtą Energijos audit</w:t>
      </w:r>
      <w:r w:rsidR="00264177">
        <w:rPr>
          <w:rFonts w:ascii="Times New Roman" w:hAnsi="Times New Roman"/>
        </w:rPr>
        <w:t>o ataskaitą,</w:t>
      </w:r>
      <w:r>
        <w:rPr>
          <w:rFonts w:ascii="Times New Roman" w:hAnsi="Times New Roman"/>
        </w:rPr>
        <w:t xml:space="preserve"> </w:t>
      </w:r>
      <w:r w:rsidR="00264177">
        <w:rPr>
          <w:rFonts w:ascii="Times New Roman" w:hAnsi="Times New Roman"/>
        </w:rPr>
        <w:t xml:space="preserve">Užsakovui </w:t>
      </w:r>
      <w:r>
        <w:rPr>
          <w:rFonts w:ascii="Times New Roman" w:hAnsi="Times New Roman"/>
        </w:rPr>
        <w:t>pateik</w:t>
      </w:r>
      <w:r w:rsidR="00264177">
        <w:rPr>
          <w:rFonts w:ascii="Times New Roman" w:hAnsi="Times New Roman"/>
        </w:rPr>
        <w:t>ia</w:t>
      </w:r>
      <w:r>
        <w:rPr>
          <w:rFonts w:ascii="Times New Roman" w:hAnsi="Times New Roman"/>
        </w:rPr>
        <w:t xml:space="preserve"> tokia forma: </w:t>
      </w:r>
      <w:r w:rsidR="00597BEC">
        <w:rPr>
          <w:rFonts w:ascii="Times New Roman" w:hAnsi="Times New Roman"/>
        </w:rPr>
        <w:t>1</w:t>
      </w:r>
      <w:r>
        <w:rPr>
          <w:rFonts w:ascii="Times New Roman" w:hAnsi="Times New Roman"/>
        </w:rPr>
        <w:t xml:space="preserve"> egz. popierine forma ir 1 egz. skaitmeninėje laikmenoje (PDF ir Excel</w:t>
      </w:r>
      <w:r w:rsidR="00AA465D">
        <w:rPr>
          <w:rFonts w:ascii="Times New Roman" w:hAnsi="Times New Roman"/>
        </w:rPr>
        <w:t>/W</w:t>
      </w:r>
      <w:r>
        <w:rPr>
          <w:rFonts w:ascii="Times New Roman" w:hAnsi="Times New Roman"/>
        </w:rPr>
        <w:t>ord</w:t>
      </w:r>
      <w:r w:rsidR="00AA465D">
        <w:rPr>
          <w:rFonts w:ascii="Times New Roman" w:hAnsi="Times New Roman"/>
        </w:rPr>
        <w:t xml:space="preserve"> ir/ar kitais</w:t>
      </w:r>
      <w:r>
        <w:rPr>
          <w:rFonts w:ascii="Times New Roman" w:hAnsi="Times New Roman"/>
        </w:rPr>
        <w:t xml:space="preserve"> formatais).</w:t>
      </w:r>
    </w:p>
    <w:p w:rsidR="00603AB5" w:rsidRDefault="00603AB5" w:rsidP="00603AB5">
      <w:pPr>
        <w:jc w:val="both"/>
        <w:rPr>
          <w:rFonts w:ascii="Times New Roman" w:hAnsi="Times New Roman"/>
        </w:rPr>
      </w:pPr>
      <w:r>
        <w:rPr>
          <w:rFonts w:ascii="Times New Roman" w:hAnsi="Times New Roman"/>
        </w:rPr>
        <w:t xml:space="preserve"> </w:t>
      </w:r>
    </w:p>
    <w:p w:rsidR="00603AB5" w:rsidRDefault="00603AB5" w:rsidP="00603AB5">
      <w:pPr>
        <w:jc w:val="both"/>
        <w:rPr>
          <w:rFonts w:ascii="Times New Roman" w:hAnsi="Times New Roman"/>
        </w:rPr>
      </w:pPr>
    </w:p>
    <w:p w:rsidR="007624E5" w:rsidRDefault="007624E5" w:rsidP="00603AB5">
      <w:pPr>
        <w:jc w:val="both"/>
        <w:rPr>
          <w:rFonts w:ascii="Times New Roman" w:hAnsi="Times New Roman"/>
        </w:rPr>
      </w:pPr>
    </w:p>
    <w:p w:rsidR="006E7C75" w:rsidRDefault="006E7C75" w:rsidP="00603AB5">
      <w:pPr>
        <w:jc w:val="both"/>
        <w:rPr>
          <w:rFonts w:ascii="Times New Roman" w:hAnsi="Times New Roman"/>
        </w:rPr>
      </w:pPr>
    </w:p>
    <w:p w:rsidR="0076069D" w:rsidRDefault="0076069D">
      <w:pPr>
        <w:rPr>
          <w:rFonts w:ascii="Times New Roman" w:hAnsi="Times New Roman"/>
        </w:rPr>
      </w:pPr>
      <w:r>
        <w:rPr>
          <w:rFonts w:ascii="Times New Roman" w:hAnsi="Times New Roman"/>
        </w:rPr>
        <w:br w:type="page"/>
      </w:r>
    </w:p>
    <w:p w:rsidR="0076069D" w:rsidRPr="0076069D" w:rsidRDefault="0076069D" w:rsidP="0076069D">
      <w:pPr>
        <w:spacing w:line="259" w:lineRule="auto"/>
        <w:jc w:val="right"/>
        <w:rPr>
          <w:rFonts w:ascii="Times New Roman" w:eastAsia="Calibri" w:hAnsi="Times New Roman"/>
          <w:szCs w:val="24"/>
          <w:lang w:eastAsia="en-US"/>
        </w:rPr>
      </w:pPr>
      <w:r w:rsidRPr="0076069D">
        <w:rPr>
          <w:rFonts w:ascii="Times New Roman" w:eastAsia="Calibri" w:hAnsi="Times New Roman"/>
          <w:szCs w:val="24"/>
          <w:lang w:eastAsia="en-US"/>
        </w:rPr>
        <w:lastRenderedPageBreak/>
        <w:t>Energijos vartojimo audito paslaugos pirkimo</w:t>
      </w:r>
    </w:p>
    <w:p w:rsidR="0076069D" w:rsidRPr="0076069D" w:rsidRDefault="0076069D" w:rsidP="0076069D">
      <w:pPr>
        <w:spacing w:line="259" w:lineRule="auto"/>
        <w:jc w:val="right"/>
        <w:rPr>
          <w:rFonts w:ascii="Times New Roman" w:eastAsia="Calibri" w:hAnsi="Times New Roman"/>
          <w:szCs w:val="24"/>
          <w:lang w:eastAsia="en-US"/>
        </w:rPr>
      </w:pPr>
      <w:r w:rsidRPr="0076069D">
        <w:rPr>
          <w:rFonts w:ascii="Times New Roman" w:eastAsia="Calibri" w:hAnsi="Times New Roman"/>
          <w:szCs w:val="24"/>
          <w:lang w:eastAsia="en-US"/>
        </w:rPr>
        <w:t>techninės specifikacijos 1 priedas</w:t>
      </w:r>
    </w:p>
    <w:p w:rsidR="0076069D" w:rsidRPr="0076069D" w:rsidRDefault="0076069D" w:rsidP="0076069D">
      <w:pPr>
        <w:spacing w:line="259" w:lineRule="auto"/>
        <w:jc w:val="center"/>
        <w:rPr>
          <w:rFonts w:ascii="Times New Roman" w:eastAsia="Calibri" w:hAnsi="Times New Roman"/>
          <w:szCs w:val="24"/>
          <w:lang w:eastAsia="en-US"/>
        </w:rPr>
      </w:pPr>
    </w:p>
    <w:p w:rsidR="0076069D" w:rsidRPr="0076069D" w:rsidRDefault="0076069D" w:rsidP="0076069D">
      <w:pPr>
        <w:spacing w:line="259" w:lineRule="auto"/>
        <w:jc w:val="center"/>
        <w:rPr>
          <w:rFonts w:ascii="Times New Roman" w:eastAsia="Calibri" w:hAnsi="Times New Roman"/>
          <w:b/>
          <w:szCs w:val="24"/>
          <w:lang w:eastAsia="en-US"/>
        </w:rPr>
      </w:pPr>
      <w:r w:rsidRPr="0076069D">
        <w:rPr>
          <w:rFonts w:ascii="Times New Roman" w:eastAsia="Calibri" w:hAnsi="Times New Roman"/>
          <w:b/>
          <w:szCs w:val="24"/>
          <w:lang w:eastAsia="en-US"/>
        </w:rPr>
        <w:t>PRELIMINARUS PASTATŲ SĄRAŠAS</w:t>
      </w:r>
    </w:p>
    <w:p w:rsidR="0076069D" w:rsidRPr="0076069D" w:rsidRDefault="0076069D" w:rsidP="0076069D">
      <w:pPr>
        <w:spacing w:line="259" w:lineRule="auto"/>
        <w:jc w:val="center"/>
        <w:rPr>
          <w:rFonts w:ascii="Times New Roman" w:eastAsia="Calibri" w:hAnsi="Times New Roman"/>
          <w:b/>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260"/>
        <w:gridCol w:w="5664"/>
      </w:tblGrid>
      <w:tr w:rsidR="0076069D" w:rsidRPr="0076069D" w:rsidTr="00E07337">
        <w:tc>
          <w:tcPr>
            <w:tcW w:w="704" w:type="dxa"/>
            <w:shd w:val="clear" w:color="auto" w:fill="auto"/>
          </w:tcPr>
          <w:p w:rsidR="0076069D" w:rsidRPr="0076069D" w:rsidRDefault="0076069D" w:rsidP="0076069D">
            <w:pPr>
              <w:jc w:val="center"/>
              <w:rPr>
                <w:rFonts w:ascii="Times New Roman" w:eastAsia="Calibri" w:hAnsi="Times New Roman"/>
                <w:b/>
                <w:sz w:val="22"/>
                <w:szCs w:val="22"/>
                <w:lang w:eastAsia="en-US"/>
              </w:rPr>
            </w:pPr>
            <w:r w:rsidRPr="0076069D">
              <w:rPr>
                <w:rFonts w:ascii="Times New Roman" w:eastAsia="Calibri" w:hAnsi="Times New Roman"/>
                <w:b/>
                <w:sz w:val="22"/>
                <w:szCs w:val="22"/>
                <w:lang w:eastAsia="en-US"/>
              </w:rPr>
              <w:t>EIL. NR.</w:t>
            </w:r>
          </w:p>
        </w:tc>
        <w:tc>
          <w:tcPr>
            <w:tcW w:w="3260" w:type="dxa"/>
            <w:shd w:val="clear" w:color="auto" w:fill="auto"/>
          </w:tcPr>
          <w:p w:rsidR="0076069D" w:rsidRPr="0076069D" w:rsidRDefault="0076069D" w:rsidP="0076069D">
            <w:pPr>
              <w:jc w:val="center"/>
              <w:rPr>
                <w:rFonts w:ascii="Times New Roman" w:eastAsia="Calibri" w:hAnsi="Times New Roman"/>
                <w:b/>
                <w:sz w:val="22"/>
                <w:szCs w:val="22"/>
                <w:lang w:eastAsia="en-US"/>
              </w:rPr>
            </w:pPr>
            <w:r w:rsidRPr="0076069D">
              <w:rPr>
                <w:rFonts w:ascii="Times New Roman" w:eastAsia="Calibri" w:hAnsi="Times New Roman"/>
                <w:b/>
                <w:sz w:val="22"/>
                <w:szCs w:val="22"/>
                <w:lang w:eastAsia="en-US"/>
              </w:rPr>
              <w:t>PASTATO PASKIRTIS</w:t>
            </w:r>
          </w:p>
        </w:tc>
        <w:tc>
          <w:tcPr>
            <w:tcW w:w="5664" w:type="dxa"/>
            <w:shd w:val="clear" w:color="auto" w:fill="auto"/>
          </w:tcPr>
          <w:p w:rsidR="0076069D" w:rsidRPr="0076069D" w:rsidRDefault="0076069D" w:rsidP="0076069D">
            <w:pPr>
              <w:jc w:val="center"/>
              <w:rPr>
                <w:rFonts w:ascii="Times New Roman" w:eastAsia="Calibri" w:hAnsi="Times New Roman"/>
                <w:b/>
                <w:sz w:val="22"/>
                <w:szCs w:val="22"/>
                <w:lang w:eastAsia="en-US"/>
              </w:rPr>
            </w:pPr>
            <w:r w:rsidRPr="0076069D">
              <w:rPr>
                <w:rFonts w:ascii="Times New Roman" w:eastAsia="Calibri" w:hAnsi="Times New Roman"/>
                <w:b/>
                <w:sz w:val="22"/>
                <w:szCs w:val="22"/>
                <w:lang w:eastAsia="en-US"/>
              </w:rPr>
              <w:t>ADRESAS</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1.</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J. Janonio g. 7, Panevėžys</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2.</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 (konteinerinė)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 xml:space="preserve">Ramioji g. 1 A, </w:t>
            </w:r>
            <w:proofErr w:type="spellStart"/>
            <w:r w:rsidRPr="0076069D">
              <w:rPr>
                <w:rFonts w:ascii="Times New Roman" w:eastAsia="Calibri" w:hAnsi="Times New Roman"/>
                <w:szCs w:val="24"/>
                <w:lang w:eastAsia="en-US"/>
              </w:rPr>
              <w:t>Liūdynė</w:t>
            </w:r>
            <w:proofErr w:type="spellEnd"/>
            <w:r w:rsidRPr="0076069D">
              <w:rPr>
                <w:rFonts w:ascii="Times New Roman" w:eastAsia="Calibri" w:hAnsi="Times New Roman"/>
                <w:szCs w:val="24"/>
                <w:lang w:eastAsia="en-US"/>
              </w:rPr>
              <w:t>, Panevėžio r.</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3.</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 (konteinerinė)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Įmonių g. 19C, Panevėžys</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4.</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 xml:space="preserve">Jaunimo g. 5, Akademija, Kėdainių r. </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5.</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 xml:space="preserve">Katilinė </w:t>
            </w:r>
          </w:p>
        </w:tc>
        <w:tc>
          <w:tcPr>
            <w:tcW w:w="5664" w:type="dxa"/>
            <w:shd w:val="clear" w:color="auto" w:fill="auto"/>
          </w:tcPr>
          <w:p w:rsidR="0076069D" w:rsidRPr="0076069D" w:rsidRDefault="0076069D" w:rsidP="0076069D">
            <w:pPr>
              <w:rPr>
                <w:rFonts w:ascii="Times New Roman" w:eastAsia="Calibri" w:hAnsi="Times New Roman"/>
                <w:szCs w:val="24"/>
                <w:lang w:eastAsia="en-US"/>
              </w:rPr>
            </w:pPr>
            <w:r w:rsidRPr="0076069D">
              <w:rPr>
                <w:rFonts w:ascii="Times New Roman" w:eastAsia="Calibri" w:hAnsi="Times New Roman"/>
                <w:szCs w:val="24"/>
                <w:lang w:eastAsia="en-US"/>
              </w:rPr>
              <w:t>Labūnavos g. 8, Josvainiai, Kėdainių r.</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6.</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 xml:space="preserve">Liepų al. 7, Kapliai, Kėdainių r. </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7.</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 xml:space="preserve">Dvaro g. 17, Šlapaberžė, Kėdainių r. </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8.</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 xml:space="preserve">Tiskūnų k., Kėdainių r. </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9.</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 xml:space="preserve">Ežero g. 10B, Bajorai, Rokiškio r. </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10.</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 xml:space="preserve">G. Petkevičaitės-Bitės g. 1A, Joniškėlis, Pasvalio r. </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11.</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 xml:space="preserve">Vilniaus g. 2A, Joniškėlis, Pasvalio r. </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12.</w:t>
            </w:r>
          </w:p>
        </w:tc>
        <w:tc>
          <w:tcPr>
            <w:tcW w:w="3260" w:type="dxa"/>
            <w:shd w:val="clear" w:color="auto" w:fill="auto"/>
          </w:tcPr>
          <w:p w:rsidR="0076069D" w:rsidRPr="0076069D" w:rsidRDefault="0076069D" w:rsidP="0076069D">
            <w:pPr>
              <w:jc w:val="both"/>
              <w:rPr>
                <w:rFonts w:ascii="Times New Roman" w:eastAsia="Calibri" w:hAnsi="Times New Roman"/>
                <w:color w:val="FF0000"/>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color w:val="FF0000"/>
                <w:szCs w:val="24"/>
                <w:lang w:eastAsia="en-US"/>
              </w:rPr>
            </w:pPr>
            <w:r w:rsidRPr="0076069D">
              <w:rPr>
                <w:rFonts w:ascii="Times New Roman" w:eastAsia="Calibri" w:hAnsi="Times New Roman"/>
                <w:szCs w:val="24"/>
                <w:lang w:eastAsia="en-US"/>
              </w:rPr>
              <w:t xml:space="preserve">Darželio g. 2, Narteikiai, Pasvalio r. </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13.</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 xml:space="preserve">Parko g. 3, Noriūnai, Kupiškio r. </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14.</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proofErr w:type="spellStart"/>
            <w:r w:rsidRPr="0076069D">
              <w:rPr>
                <w:rFonts w:ascii="Times New Roman" w:eastAsia="Calibri" w:hAnsi="Times New Roman"/>
                <w:szCs w:val="24"/>
                <w:lang w:eastAsia="en-US"/>
              </w:rPr>
              <w:t>Šepetos</w:t>
            </w:r>
            <w:proofErr w:type="spellEnd"/>
            <w:r w:rsidRPr="0076069D">
              <w:rPr>
                <w:rFonts w:ascii="Times New Roman" w:eastAsia="Calibri" w:hAnsi="Times New Roman"/>
                <w:szCs w:val="24"/>
                <w:lang w:eastAsia="en-US"/>
              </w:rPr>
              <w:t xml:space="preserve"> g. 2, </w:t>
            </w:r>
            <w:proofErr w:type="spellStart"/>
            <w:r w:rsidRPr="0076069D">
              <w:rPr>
                <w:rFonts w:ascii="Times New Roman" w:eastAsia="Calibri" w:hAnsi="Times New Roman"/>
                <w:szCs w:val="24"/>
                <w:lang w:eastAsia="en-US"/>
              </w:rPr>
              <w:t>Šepetos</w:t>
            </w:r>
            <w:proofErr w:type="spellEnd"/>
            <w:r w:rsidRPr="0076069D">
              <w:rPr>
                <w:rFonts w:ascii="Times New Roman" w:eastAsia="Calibri" w:hAnsi="Times New Roman"/>
                <w:szCs w:val="24"/>
                <w:lang w:eastAsia="en-US"/>
              </w:rPr>
              <w:t xml:space="preserve"> gyv., Kupiškio r. </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15.</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 xml:space="preserve">Aukštaičių g. 3A, Subačius, Kupiškio r. </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16.</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Dariaus ir Girėno g. 9A, Zarasai</w:t>
            </w:r>
          </w:p>
        </w:tc>
      </w:tr>
      <w:tr w:rsidR="0076069D" w:rsidRPr="0076069D" w:rsidTr="00E07337">
        <w:tc>
          <w:tcPr>
            <w:tcW w:w="70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17.</w:t>
            </w:r>
          </w:p>
        </w:tc>
        <w:tc>
          <w:tcPr>
            <w:tcW w:w="3260"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Katilinė</w:t>
            </w:r>
          </w:p>
        </w:tc>
        <w:tc>
          <w:tcPr>
            <w:tcW w:w="5664" w:type="dxa"/>
            <w:shd w:val="clear" w:color="auto" w:fill="auto"/>
          </w:tcPr>
          <w:p w:rsidR="0076069D" w:rsidRPr="0076069D" w:rsidRDefault="0076069D" w:rsidP="0076069D">
            <w:pPr>
              <w:jc w:val="both"/>
              <w:rPr>
                <w:rFonts w:ascii="Times New Roman" w:eastAsia="Calibri" w:hAnsi="Times New Roman"/>
                <w:szCs w:val="24"/>
                <w:lang w:eastAsia="en-US"/>
              </w:rPr>
            </w:pPr>
            <w:r w:rsidRPr="0076069D">
              <w:rPr>
                <w:rFonts w:ascii="Times New Roman" w:eastAsia="Calibri" w:hAnsi="Times New Roman"/>
                <w:szCs w:val="24"/>
                <w:lang w:eastAsia="en-US"/>
              </w:rPr>
              <w:t xml:space="preserve">Melioratorių g. 17, </w:t>
            </w:r>
            <w:proofErr w:type="spellStart"/>
            <w:r w:rsidRPr="0076069D">
              <w:rPr>
                <w:rFonts w:ascii="Times New Roman" w:eastAsia="Calibri" w:hAnsi="Times New Roman"/>
                <w:szCs w:val="24"/>
                <w:lang w:eastAsia="en-US"/>
              </w:rPr>
              <w:t>Užtiltės</w:t>
            </w:r>
            <w:proofErr w:type="spellEnd"/>
            <w:r w:rsidRPr="0076069D">
              <w:rPr>
                <w:rFonts w:ascii="Times New Roman" w:eastAsia="Calibri" w:hAnsi="Times New Roman"/>
                <w:szCs w:val="24"/>
                <w:lang w:eastAsia="en-US"/>
              </w:rPr>
              <w:t xml:space="preserve"> gyv., Zarasų r.</w:t>
            </w:r>
          </w:p>
        </w:tc>
      </w:tr>
    </w:tbl>
    <w:p w:rsidR="0076069D" w:rsidRPr="0076069D" w:rsidRDefault="0076069D" w:rsidP="0076069D">
      <w:pPr>
        <w:spacing w:line="259" w:lineRule="auto"/>
        <w:jc w:val="both"/>
        <w:rPr>
          <w:rFonts w:ascii="Times New Roman" w:eastAsia="Calibri" w:hAnsi="Times New Roman"/>
          <w:szCs w:val="24"/>
          <w:lang w:eastAsia="en-US"/>
        </w:rPr>
      </w:pPr>
    </w:p>
    <w:p w:rsidR="0076069D" w:rsidRDefault="0076069D">
      <w:pPr>
        <w:rPr>
          <w:rFonts w:ascii="Times New Roman" w:hAnsi="Times New Roman"/>
        </w:rPr>
      </w:pPr>
      <w:r>
        <w:rPr>
          <w:rFonts w:ascii="Times New Roman" w:hAnsi="Times New Roman"/>
        </w:rPr>
        <w:br w:type="page"/>
      </w:r>
    </w:p>
    <w:p w:rsidR="0076069D" w:rsidRPr="0076069D" w:rsidRDefault="0076069D" w:rsidP="0076069D">
      <w:pPr>
        <w:ind w:left="-709"/>
        <w:jc w:val="right"/>
        <w:rPr>
          <w:rFonts w:ascii="Times New Roman" w:eastAsia="Calibri" w:hAnsi="Times New Roman"/>
          <w:color w:val="000000"/>
          <w:szCs w:val="24"/>
          <w:lang w:eastAsia="en-US"/>
        </w:rPr>
      </w:pPr>
      <w:r w:rsidRPr="0076069D">
        <w:rPr>
          <w:rFonts w:ascii="Times New Roman" w:eastAsia="Calibri" w:hAnsi="Times New Roman"/>
          <w:color w:val="000000"/>
          <w:szCs w:val="24"/>
          <w:lang w:eastAsia="en-US"/>
        </w:rPr>
        <w:lastRenderedPageBreak/>
        <w:t>Energijos vartojimo audito paslaugos pirkimo</w:t>
      </w:r>
    </w:p>
    <w:p w:rsidR="0076069D" w:rsidRPr="0076069D" w:rsidRDefault="0076069D" w:rsidP="0076069D">
      <w:pPr>
        <w:ind w:left="-709"/>
        <w:jc w:val="right"/>
        <w:rPr>
          <w:rFonts w:ascii="Times New Roman" w:eastAsia="Calibri" w:hAnsi="Times New Roman"/>
          <w:color w:val="000000"/>
          <w:szCs w:val="24"/>
          <w:lang w:eastAsia="en-US"/>
        </w:rPr>
      </w:pPr>
      <w:r w:rsidRPr="0076069D">
        <w:rPr>
          <w:rFonts w:ascii="Times New Roman" w:eastAsia="Calibri" w:hAnsi="Times New Roman"/>
          <w:color w:val="000000"/>
          <w:szCs w:val="24"/>
          <w:lang w:eastAsia="en-US"/>
        </w:rPr>
        <w:t>techninės specifikacijos 2 priedas</w:t>
      </w:r>
    </w:p>
    <w:p w:rsidR="0076069D" w:rsidRPr="0076069D" w:rsidRDefault="0076069D" w:rsidP="0076069D">
      <w:pPr>
        <w:ind w:left="-709"/>
        <w:jc w:val="center"/>
        <w:rPr>
          <w:rFonts w:ascii="Times New Roman" w:eastAsia="Calibri" w:hAnsi="Times New Roman"/>
          <w:b/>
          <w:color w:val="000000"/>
          <w:szCs w:val="24"/>
          <w:lang w:eastAsia="en-US"/>
        </w:rPr>
      </w:pPr>
    </w:p>
    <w:p w:rsidR="0076069D" w:rsidRPr="0076069D" w:rsidRDefault="0076069D" w:rsidP="0076069D">
      <w:pPr>
        <w:ind w:left="-709"/>
        <w:jc w:val="center"/>
        <w:rPr>
          <w:rFonts w:ascii="Times New Roman" w:eastAsia="Calibri" w:hAnsi="Times New Roman"/>
          <w:b/>
          <w:color w:val="000000"/>
          <w:szCs w:val="24"/>
          <w:lang w:eastAsia="en-US"/>
        </w:rPr>
      </w:pPr>
      <w:r w:rsidRPr="0076069D">
        <w:rPr>
          <w:rFonts w:ascii="Times New Roman" w:eastAsia="Calibri" w:hAnsi="Times New Roman"/>
          <w:b/>
          <w:color w:val="000000"/>
          <w:szCs w:val="24"/>
          <w:lang w:eastAsia="en-US"/>
        </w:rPr>
        <w:t>PRELIMINARUS KATILINIŲ, KURIOSE REIKIA ATLIKTI ENERGIJOS VARTOJIMO</w:t>
      </w:r>
    </w:p>
    <w:p w:rsidR="0076069D" w:rsidRPr="0076069D" w:rsidRDefault="0076069D" w:rsidP="0076069D">
      <w:pPr>
        <w:ind w:left="-709"/>
        <w:jc w:val="center"/>
        <w:rPr>
          <w:rFonts w:ascii="Times New Roman" w:eastAsia="Calibri" w:hAnsi="Times New Roman"/>
          <w:b/>
          <w:color w:val="000000"/>
          <w:szCs w:val="24"/>
          <w:lang w:eastAsia="en-US"/>
        </w:rPr>
      </w:pPr>
      <w:r w:rsidRPr="0076069D">
        <w:rPr>
          <w:rFonts w:ascii="Times New Roman" w:eastAsia="Calibri" w:hAnsi="Times New Roman"/>
          <w:b/>
          <w:color w:val="000000"/>
          <w:szCs w:val="24"/>
          <w:lang w:eastAsia="en-US"/>
        </w:rPr>
        <w:t>AUDITĄ TECHNOLOGINIUOSE PROCESUOSE IR ĮRENGINIUOSE, SĄRAŠAS</w:t>
      </w:r>
    </w:p>
    <w:p w:rsidR="0076069D" w:rsidRPr="0076069D" w:rsidRDefault="0076069D" w:rsidP="0076069D">
      <w:pPr>
        <w:ind w:left="-709"/>
        <w:jc w:val="center"/>
        <w:rPr>
          <w:rFonts w:ascii="Times New Roman" w:eastAsia="Calibri" w:hAnsi="Times New Roman"/>
          <w:b/>
          <w:color w:val="000000"/>
          <w:szCs w:val="24"/>
          <w:lang w:eastAsia="en-US"/>
        </w:rPr>
      </w:pPr>
    </w:p>
    <w:tbl>
      <w:tblPr>
        <w:tblStyle w:val="Lentelstinklelis"/>
        <w:tblW w:w="0" w:type="auto"/>
        <w:tblInd w:w="-709" w:type="dxa"/>
        <w:tblLook w:val="04A0" w:firstRow="1" w:lastRow="0" w:firstColumn="1" w:lastColumn="0" w:noHBand="0" w:noVBand="1"/>
      </w:tblPr>
      <w:tblGrid>
        <w:gridCol w:w="570"/>
        <w:gridCol w:w="4245"/>
        <w:gridCol w:w="5522"/>
      </w:tblGrid>
      <w:tr w:rsidR="0076069D" w:rsidRPr="0076069D" w:rsidTr="00E07337">
        <w:trPr>
          <w:trHeight w:val="604"/>
        </w:trPr>
        <w:tc>
          <w:tcPr>
            <w:tcW w:w="570" w:type="dxa"/>
          </w:tcPr>
          <w:p w:rsidR="0076069D" w:rsidRPr="0076069D" w:rsidRDefault="0076069D" w:rsidP="0076069D">
            <w:pPr>
              <w:jc w:val="center"/>
              <w:rPr>
                <w:rFonts w:ascii="Times New Roman" w:eastAsia="Calibri" w:hAnsi="Times New Roman"/>
                <w:b/>
                <w:color w:val="000000"/>
                <w:szCs w:val="24"/>
              </w:rPr>
            </w:pPr>
            <w:r w:rsidRPr="0076069D">
              <w:rPr>
                <w:rFonts w:ascii="Times New Roman" w:hAnsi="Times New Roman"/>
                <w:b/>
                <w:color w:val="000000"/>
                <w:szCs w:val="24"/>
              </w:rPr>
              <w:t>Eil. Nr.</w:t>
            </w:r>
          </w:p>
        </w:tc>
        <w:tc>
          <w:tcPr>
            <w:tcW w:w="4245" w:type="dxa"/>
          </w:tcPr>
          <w:p w:rsidR="0076069D" w:rsidRPr="0076069D" w:rsidRDefault="0076069D" w:rsidP="0076069D">
            <w:pPr>
              <w:jc w:val="center"/>
              <w:rPr>
                <w:rFonts w:ascii="Times New Roman" w:eastAsia="Calibri" w:hAnsi="Times New Roman"/>
                <w:b/>
                <w:color w:val="000000"/>
                <w:szCs w:val="24"/>
              </w:rPr>
            </w:pPr>
            <w:r w:rsidRPr="0076069D">
              <w:rPr>
                <w:rFonts w:ascii="Times New Roman" w:hAnsi="Times New Roman"/>
                <w:b/>
                <w:color w:val="000000"/>
                <w:szCs w:val="24"/>
              </w:rPr>
              <w:t>KATILINĖS</w:t>
            </w:r>
          </w:p>
        </w:tc>
        <w:tc>
          <w:tcPr>
            <w:tcW w:w="5522" w:type="dxa"/>
          </w:tcPr>
          <w:p w:rsidR="0076069D" w:rsidRPr="0076069D" w:rsidRDefault="0076069D" w:rsidP="0076069D">
            <w:pPr>
              <w:jc w:val="center"/>
              <w:rPr>
                <w:rFonts w:ascii="Times New Roman" w:eastAsia="Calibri" w:hAnsi="Times New Roman"/>
                <w:b/>
                <w:color w:val="000000"/>
                <w:szCs w:val="24"/>
              </w:rPr>
            </w:pPr>
            <w:r w:rsidRPr="0076069D">
              <w:rPr>
                <w:rFonts w:ascii="Times New Roman" w:hAnsi="Times New Roman"/>
                <w:b/>
                <w:color w:val="000000"/>
                <w:szCs w:val="24"/>
              </w:rPr>
              <w:t>ADRESAS</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1.</w:t>
            </w:r>
          </w:p>
        </w:tc>
        <w:tc>
          <w:tcPr>
            <w:tcW w:w="4245" w:type="dxa"/>
          </w:tcPr>
          <w:p w:rsidR="0076069D" w:rsidRPr="0076069D" w:rsidRDefault="0076069D" w:rsidP="0076069D">
            <w:pPr>
              <w:ind w:left="26"/>
              <w:rPr>
                <w:rFonts w:ascii="Times New Roman" w:eastAsia="Calibri" w:hAnsi="Times New Roman"/>
                <w:color w:val="000000"/>
                <w:szCs w:val="24"/>
                <w:highlight w:val="green"/>
              </w:rPr>
            </w:pPr>
            <w:r w:rsidRPr="0076069D">
              <w:rPr>
                <w:rFonts w:ascii="Times New Roman" w:hAnsi="Times New Roman"/>
                <w:color w:val="000000"/>
                <w:szCs w:val="24"/>
              </w:rPr>
              <w:t>Panevėžio RK-1</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hAnsi="Times New Roman"/>
                <w:color w:val="000000"/>
                <w:szCs w:val="24"/>
              </w:rPr>
              <w:t>Pušaloto g. 191, Panevėžys</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2.</w:t>
            </w:r>
          </w:p>
        </w:tc>
        <w:tc>
          <w:tcPr>
            <w:tcW w:w="4245" w:type="dxa"/>
            <w:vAlign w:val="center"/>
          </w:tcPr>
          <w:p w:rsidR="0076069D" w:rsidRPr="0076069D" w:rsidRDefault="0076069D" w:rsidP="0076069D">
            <w:pPr>
              <w:ind w:left="26"/>
              <w:rPr>
                <w:rFonts w:ascii="Times New Roman" w:eastAsia="Calibri" w:hAnsi="Times New Roman"/>
                <w:color w:val="000000"/>
                <w:szCs w:val="24"/>
                <w:highlight w:val="green"/>
              </w:rPr>
            </w:pPr>
            <w:r w:rsidRPr="0076069D">
              <w:rPr>
                <w:rFonts w:ascii="Times New Roman" w:eastAsia="Calibri" w:hAnsi="Times New Roman"/>
                <w:color w:val="000000"/>
                <w:szCs w:val="24"/>
              </w:rPr>
              <w:t>Panevėžio termofikacinė elektrinė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hAnsi="Times New Roman"/>
                <w:color w:val="000000"/>
                <w:szCs w:val="24"/>
              </w:rPr>
              <w:t>Senamiesčio g. 113, Panevėžys</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3.</w:t>
            </w:r>
          </w:p>
        </w:tc>
        <w:tc>
          <w:tcPr>
            <w:tcW w:w="4245" w:type="dxa"/>
          </w:tcPr>
          <w:p w:rsidR="0076069D" w:rsidRPr="0076069D" w:rsidRDefault="0076069D" w:rsidP="0076069D">
            <w:pPr>
              <w:ind w:left="26"/>
              <w:rPr>
                <w:rFonts w:ascii="Times New Roman" w:eastAsia="Calibri" w:hAnsi="Times New Roman"/>
                <w:color w:val="000000"/>
                <w:szCs w:val="24"/>
                <w:highlight w:val="green"/>
              </w:rPr>
            </w:pPr>
            <w:r w:rsidRPr="0076069D">
              <w:rPr>
                <w:rFonts w:ascii="Times New Roman" w:hAnsi="Times New Roman"/>
                <w:color w:val="000000"/>
                <w:szCs w:val="24"/>
              </w:rPr>
              <w:t>Panevėžio elektrinės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hAnsi="Times New Roman"/>
                <w:color w:val="000000"/>
                <w:szCs w:val="24"/>
              </w:rPr>
              <w:t>Senamiesčio g. 113, Panevėžys</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4.</w:t>
            </w:r>
          </w:p>
        </w:tc>
        <w:tc>
          <w:tcPr>
            <w:tcW w:w="4245" w:type="dxa"/>
          </w:tcPr>
          <w:p w:rsidR="0076069D" w:rsidRPr="0076069D" w:rsidRDefault="0076069D" w:rsidP="0076069D">
            <w:pPr>
              <w:ind w:left="26"/>
              <w:rPr>
                <w:rFonts w:ascii="Times New Roman" w:eastAsia="Calibri" w:hAnsi="Times New Roman"/>
                <w:color w:val="000000"/>
                <w:szCs w:val="24"/>
                <w:highlight w:val="green"/>
              </w:rPr>
            </w:pPr>
            <w:r w:rsidRPr="0076069D">
              <w:rPr>
                <w:rFonts w:ascii="Times New Roman" w:hAnsi="Times New Roman"/>
                <w:color w:val="000000"/>
                <w:szCs w:val="24"/>
              </w:rPr>
              <w:t>AB „Vilniaus duona“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J. Janonio g. 7, Panevėžys</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5.</w:t>
            </w:r>
          </w:p>
        </w:tc>
        <w:tc>
          <w:tcPr>
            <w:tcW w:w="4245" w:type="dxa"/>
          </w:tcPr>
          <w:p w:rsidR="0076069D" w:rsidRPr="0076069D" w:rsidRDefault="0076069D" w:rsidP="0076069D">
            <w:pPr>
              <w:ind w:left="26"/>
              <w:rPr>
                <w:rFonts w:ascii="Times New Roman" w:hAnsi="Times New Roman"/>
                <w:color w:val="000000"/>
                <w:szCs w:val="24"/>
                <w:highlight w:val="green"/>
              </w:rPr>
            </w:pPr>
            <w:proofErr w:type="spellStart"/>
            <w:r w:rsidRPr="0076069D">
              <w:rPr>
                <w:rFonts w:ascii="Times New Roman" w:hAnsi="Times New Roman"/>
                <w:color w:val="000000"/>
                <w:szCs w:val="24"/>
              </w:rPr>
              <w:t>Liūdynės</w:t>
            </w:r>
            <w:proofErr w:type="spellEnd"/>
            <w:r w:rsidRPr="0076069D">
              <w:rPr>
                <w:rFonts w:ascii="Times New Roman" w:hAnsi="Times New Roman"/>
                <w:color w:val="000000"/>
                <w:szCs w:val="24"/>
              </w:rPr>
              <w:t>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 xml:space="preserve">Ramioji g. 1A, </w:t>
            </w:r>
            <w:proofErr w:type="spellStart"/>
            <w:r w:rsidRPr="0076069D">
              <w:rPr>
                <w:rFonts w:ascii="Times New Roman" w:hAnsi="Times New Roman"/>
                <w:color w:val="000000"/>
                <w:szCs w:val="24"/>
              </w:rPr>
              <w:t>Liūdynė</w:t>
            </w:r>
            <w:proofErr w:type="spellEnd"/>
            <w:r w:rsidRPr="0076069D">
              <w:rPr>
                <w:rFonts w:ascii="Times New Roman" w:eastAsia="Calibri" w:hAnsi="Times New Roman"/>
                <w:color w:val="000000"/>
                <w:szCs w:val="24"/>
              </w:rPr>
              <w:t>, Panevėžio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6.</w:t>
            </w:r>
          </w:p>
        </w:tc>
        <w:tc>
          <w:tcPr>
            <w:tcW w:w="4245" w:type="dxa"/>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Įmonių g. 19C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Įmonių g. 19C, Panevėžys</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7.</w:t>
            </w:r>
          </w:p>
        </w:tc>
        <w:tc>
          <w:tcPr>
            <w:tcW w:w="4245" w:type="dxa"/>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Tinklų g. 11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Tinklų g. 11, Panevėžys</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8.</w:t>
            </w:r>
          </w:p>
        </w:tc>
        <w:tc>
          <w:tcPr>
            <w:tcW w:w="4245" w:type="dxa"/>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Kėdainių RK</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J. Basanavičiaus g. 97, Kėdainiai</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9.</w:t>
            </w:r>
          </w:p>
        </w:tc>
        <w:tc>
          <w:tcPr>
            <w:tcW w:w="4245" w:type="dxa"/>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Akademijos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Jaunimo g. 5, Akademijos mst., Kėdainių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10.</w:t>
            </w:r>
          </w:p>
        </w:tc>
        <w:tc>
          <w:tcPr>
            <w:tcW w:w="4245" w:type="dxa"/>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Josvainių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Labūnavos g. 8, Josvainiai, Kėdainių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11.</w:t>
            </w:r>
          </w:p>
        </w:tc>
        <w:tc>
          <w:tcPr>
            <w:tcW w:w="4245" w:type="dxa"/>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Kaplių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Liepų g. 7, Kapliai, Kėdainių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12.</w:t>
            </w:r>
          </w:p>
        </w:tc>
        <w:tc>
          <w:tcPr>
            <w:tcW w:w="4245" w:type="dxa"/>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Gudžiūnų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Dotnuvėlės 3A, Gudžiūnai, Kėdainių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13.</w:t>
            </w:r>
          </w:p>
        </w:tc>
        <w:tc>
          <w:tcPr>
            <w:tcW w:w="4245" w:type="dxa"/>
          </w:tcPr>
          <w:p w:rsidR="0076069D" w:rsidRPr="0076069D" w:rsidRDefault="0076069D" w:rsidP="0076069D">
            <w:pPr>
              <w:ind w:left="26"/>
              <w:rPr>
                <w:rFonts w:ascii="Times New Roman" w:hAnsi="Times New Roman"/>
                <w:color w:val="000000"/>
                <w:szCs w:val="24"/>
                <w:highlight w:val="green"/>
              </w:rPr>
            </w:pPr>
            <w:r w:rsidRPr="0076069D">
              <w:rPr>
                <w:rFonts w:ascii="Times New Roman" w:eastAsia="Calibri" w:hAnsi="Times New Roman"/>
                <w:color w:val="000000"/>
                <w:szCs w:val="24"/>
              </w:rPr>
              <w:t>Surviliškių V. Svirskio m-klos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Kėdainių g. 11, Surviliškis, Kėdainių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14.</w:t>
            </w:r>
          </w:p>
        </w:tc>
        <w:tc>
          <w:tcPr>
            <w:tcW w:w="4245" w:type="dxa"/>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Šlapaberžės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Dvaro g. 17, Šlapaberžės k., Kėdainių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15.</w:t>
            </w:r>
          </w:p>
        </w:tc>
        <w:tc>
          <w:tcPr>
            <w:tcW w:w="4245" w:type="dxa"/>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Tiskūnų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hAnsi="Times New Roman"/>
                <w:color w:val="000000"/>
                <w:szCs w:val="24"/>
              </w:rPr>
              <w:t xml:space="preserve">Tiskūnų </w:t>
            </w:r>
            <w:r w:rsidRPr="0076069D">
              <w:rPr>
                <w:rFonts w:ascii="Times New Roman" w:eastAsia="Calibri" w:hAnsi="Times New Roman"/>
                <w:color w:val="000000"/>
                <w:szCs w:val="24"/>
              </w:rPr>
              <w:t>gyv., Kėdainių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16.</w:t>
            </w:r>
          </w:p>
        </w:tc>
        <w:tc>
          <w:tcPr>
            <w:tcW w:w="4245" w:type="dxa"/>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Truskavos m-klos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 xml:space="preserve">Gaisų g. 1, </w:t>
            </w:r>
            <w:proofErr w:type="spellStart"/>
            <w:r w:rsidRPr="0076069D">
              <w:rPr>
                <w:rFonts w:ascii="Times New Roman" w:eastAsia="Calibri" w:hAnsi="Times New Roman"/>
                <w:color w:val="000000"/>
                <w:szCs w:val="24"/>
              </w:rPr>
              <w:t>Pavermenys</w:t>
            </w:r>
            <w:proofErr w:type="spellEnd"/>
            <w:r w:rsidRPr="0076069D">
              <w:rPr>
                <w:rFonts w:ascii="Times New Roman" w:eastAsia="Calibri" w:hAnsi="Times New Roman"/>
                <w:color w:val="000000"/>
                <w:szCs w:val="24"/>
              </w:rPr>
              <w:t>, Kėdainių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17.</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Šėtos g. 79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hAnsi="Times New Roman"/>
                <w:color w:val="000000"/>
                <w:szCs w:val="24"/>
              </w:rPr>
              <w:t>Šėtos g. 79</w:t>
            </w:r>
            <w:r w:rsidRPr="0076069D">
              <w:rPr>
                <w:rFonts w:ascii="Times New Roman" w:eastAsia="Calibri" w:hAnsi="Times New Roman"/>
                <w:color w:val="000000"/>
                <w:szCs w:val="24"/>
              </w:rPr>
              <w:t>, Kėdainiai</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18.</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Šėtos g. 83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hAnsi="Times New Roman"/>
                <w:color w:val="000000"/>
                <w:szCs w:val="24"/>
              </w:rPr>
              <w:t>Šėtos g. 83</w:t>
            </w:r>
            <w:r w:rsidRPr="0076069D">
              <w:rPr>
                <w:rFonts w:ascii="Times New Roman" w:eastAsia="Calibri" w:hAnsi="Times New Roman"/>
                <w:color w:val="000000"/>
                <w:szCs w:val="24"/>
              </w:rPr>
              <w:t>, Kėdainiai</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19.</w:t>
            </w:r>
          </w:p>
        </w:tc>
        <w:tc>
          <w:tcPr>
            <w:tcW w:w="4245" w:type="dxa"/>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Šėtos m-klos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Kėdainių g. 1, Šėta, Kėdainių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20.</w:t>
            </w:r>
          </w:p>
        </w:tc>
        <w:tc>
          <w:tcPr>
            <w:tcW w:w="4245" w:type="dxa"/>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Sinagogos katilinė</w:t>
            </w:r>
          </w:p>
        </w:tc>
        <w:tc>
          <w:tcPr>
            <w:tcW w:w="5522" w:type="dxa"/>
          </w:tcPr>
          <w:p w:rsidR="0076069D" w:rsidRPr="0076069D" w:rsidRDefault="0076069D" w:rsidP="0076069D">
            <w:pPr>
              <w:rPr>
                <w:rFonts w:ascii="Times New Roman" w:eastAsia="Calibri" w:hAnsi="Times New Roman"/>
                <w:color w:val="000000"/>
                <w:szCs w:val="24"/>
                <w:highlight w:val="green"/>
              </w:rPr>
            </w:pPr>
            <w:proofErr w:type="spellStart"/>
            <w:r w:rsidRPr="0076069D">
              <w:rPr>
                <w:rFonts w:ascii="Times New Roman" w:eastAsia="Calibri" w:hAnsi="Times New Roman"/>
                <w:color w:val="000000"/>
                <w:szCs w:val="24"/>
              </w:rPr>
              <w:t>Paeismilgio</w:t>
            </w:r>
            <w:proofErr w:type="spellEnd"/>
            <w:r w:rsidRPr="0076069D">
              <w:rPr>
                <w:rFonts w:ascii="Times New Roman" w:eastAsia="Calibri" w:hAnsi="Times New Roman"/>
                <w:color w:val="000000"/>
                <w:szCs w:val="24"/>
              </w:rPr>
              <w:t xml:space="preserve"> g. 12, Kėdainiai</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21.</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V. Koncevičiaus g. 8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hAnsi="Times New Roman"/>
                <w:color w:val="000000"/>
                <w:szCs w:val="24"/>
              </w:rPr>
              <w:t>V. Koncevičiaus g. 8</w:t>
            </w:r>
            <w:r w:rsidRPr="0076069D">
              <w:rPr>
                <w:rFonts w:ascii="Times New Roman" w:eastAsia="Calibri" w:hAnsi="Times New Roman"/>
                <w:color w:val="000000"/>
                <w:szCs w:val="24"/>
              </w:rPr>
              <w:t>, Pelėdnagių k., Kėdainių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22.</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V. Koncevičiaus g. 16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hAnsi="Times New Roman"/>
                <w:color w:val="000000"/>
                <w:szCs w:val="24"/>
              </w:rPr>
              <w:t>V. Koncevičiaus g. 16</w:t>
            </w:r>
            <w:r w:rsidRPr="0076069D">
              <w:rPr>
                <w:rFonts w:ascii="Times New Roman" w:eastAsia="Calibri" w:hAnsi="Times New Roman"/>
                <w:color w:val="000000"/>
                <w:szCs w:val="24"/>
              </w:rPr>
              <w:t>, Pelėdnagių k., Kėdainių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23.</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Beržų g. 4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Beržų g. 4, Pelėdnagių k., Kėdainių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24.</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Beržų g. 5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Beržų g. 5, Pelėdnagių k., Kėdainių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25.</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Rokiškio RK</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Pramonės g. 7, Rokiškis</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26.</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Bajorų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Ežero g. 10b, Bajorai, Rokiškio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27.</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Pasvalio RK</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Mūšos g. 16, Pasvalys</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28.</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Joniškėlio miesto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Vytauto g. 11A, Joniškėlis, Pasvalio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29.</w:t>
            </w:r>
          </w:p>
        </w:tc>
        <w:tc>
          <w:tcPr>
            <w:tcW w:w="4245" w:type="dxa"/>
            <w:vAlign w:val="center"/>
          </w:tcPr>
          <w:p w:rsidR="0076069D" w:rsidRPr="0076069D" w:rsidRDefault="0076069D" w:rsidP="0076069D">
            <w:pPr>
              <w:ind w:left="26"/>
              <w:rPr>
                <w:rFonts w:ascii="Times New Roman" w:hAnsi="Times New Roman"/>
                <w:color w:val="000000"/>
                <w:szCs w:val="24"/>
                <w:highlight w:val="green"/>
              </w:rPr>
            </w:pPr>
            <w:proofErr w:type="spellStart"/>
            <w:r w:rsidRPr="0076069D">
              <w:rPr>
                <w:rFonts w:ascii="Times New Roman" w:hAnsi="Times New Roman"/>
                <w:color w:val="000000"/>
                <w:szCs w:val="24"/>
              </w:rPr>
              <w:t>Mikoliškio</w:t>
            </w:r>
            <w:proofErr w:type="spellEnd"/>
            <w:r w:rsidRPr="0076069D">
              <w:rPr>
                <w:rFonts w:ascii="Times New Roman" w:hAnsi="Times New Roman"/>
                <w:color w:val="000000"/>
                <w:szCs w:val="24"/>
              </w:rPr>
              <w:t xml:space="preserve">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 xml:space="preserve">Pušaloto g. 2, </w:t>
            </w:r>
            <w:proofErr w:type="spellStart"/>
            <w:r w:rsidRPr="0076069D">
              <w:rPr>
                <w:rFonts w:ascii="Times New Roman" w:eastAsia="Calibri" w:hAnsi="Times New Roman"/>
                <w:color w:val="000000"/>
                <w:szCs w:val="24"/>
              </w:rPr>
              <w:t>Mikoliškis</w:t>
            </w:r>
            <w:proofErr w:type="spellEnd"/>
            <w:r w:rsidRPr="0076069D">
              <w:rPr>
                <w:rFonts w:ascii="Times New Roman" w:eastAsia="Calibri" w:hAnsi="Times New Roman"/>
                <w:color w:val="000000"/>
                <w:szCs w:val="24"/>
              </w:rPr>
              <w:t>, Pasvalio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30.</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Joniškėlio m-klos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Vilniaus g. 2A, Joniškėlis, Pasvalio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31.</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Narteikių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Darželio g. 2, Narteikiai, Pasvalio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32.</w:t>
            </w:r>
          </w:p>
        </w:tc>
        <w:tc>
          <w:tcPr>
            <w:tcW w:w="4245" w:type="dxa"/>
            <w:vAlign w:val="center"/>
          </w:tcPr>
          <w:p w:rsidR="0076069D" w:rsidRPr="0076069D" w:rsidRDefault="0076069D" w:rsidP="0076069D">
            <w:pPr>
              <w:ind w:left="26"/>
              <w:rPr>
                <w:rFonts w:ascii="Times New Roman" w:hAnsi="Times New Roman"/>
                <w:color w:val="000000"/>
                <w:szCs w:val="24"/>
                <w:highlight w:val="green"/>
              </w:rPr>
            </w:pPr>
            <w:proofErr w:type="spellStart"/>
            <w:r w:rsidRPr="0076069D">
              <w:rPr>
                <w:rFonts w:ascii="Times New Roman" w:hAnsi="Times New Roman"/>
                <w:color w:val="000000"/>
                <w:szCs w:val="24"/>
              </w:rPr>
              <w:t>Pajiešmenių</w:t>
            </w:r>
            <w:proofErr w:type="spellEnd"/>
            <w:r w:rsidRPr="0076069D">
              <w:rPr>
                <w:rFonts w:ascii="Times New Roman" w:hAnsi="Times New Roman"/>
                <w:color w:val="000000"/>
                <w:szCs w:val="24"/>
              </w:rPr>
              <w:t xml:space="preserve"> m-klos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 xml:space="preserve">Sodo g. 22, </w:t>
            </w:r>
            <w:proofErr w:type="spellStart"/>
            <w:r w:rsidRPr="0076069D">
              <w:rPr>
                <w:rFonts w:ascii="Times New Roman" w:eastAsia="Calibri" w:hAnsi="Times New Roman"/>
                <w:color w:val="000000"/>
                <w:szCs w:val="24"/>
              </w:rPr>
              <w:t>Pajiešmeniai</w:t>
            </w:r>
            <w:proofErr w:type="spellEnd"/>
            <w:r w:rsidRPr="0076069D">
              <w:rPr>
                <w:rFonts w:ascii="Times New Roman" w:eastAsia="Calibri" w:hAnsi="Times New Roman"/>
                <w:color w:val="000000"/>
                <w:szCs w:val="24"/>
              </w:rPr>
              <w:t>, Pasvalio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33.</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Noriūnų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Parko g. 3, Noriūnai, Kupiškio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34.</w:t>
            </w:r>
          </w:p>
        </w:tc>
        <w:tc>
          <w:tcPr>
            <w:tcW w:w="4245" w:type="dxa"/>
            <w:vAlign w:val="center"/>
          </w:tcPr>
          <w:p w:rsidR="0076069D" w:rsidRPr="0076069D" w:rsidRDefault="0076069D" w:rsidP="0076069D">
            <w:pPr>
              <w:ind w:left="26"/>
              <w:rPr>
                <w:rFonts w:ascii="Times New Roman" w:hAnsi="Times New Roman"/>
                <w:color w:val="000000"/>
                <w:szCs w:val="24"/>
                <w:highlight w:val="green"/>
              </w:rPr>
            </w:pPr>
            <w:proofErr w:type="spellStart"/>
            <w:r w:rsidRPr="0076069D">
              <w:rPr>
                <w:rFonts w:ascii="Times New Roman" w:hAnsi="Times New Roman"/>
                <w:color w:val="000000"/>
                <w:szCs w:val="24"/>
              </w:rPr>
              <w:t>Šepetos</w:t>
            </w:r>
            <w:proofErr w:type="spellEnd"/>
            <w:r w:rsidRPr="0076069D">
              <w:rPr>
                <w:rFonts w:ascii="Times New Roman" w:hAnsi="Times New Roman"/>
                <w:color w:val="000000"/>
                <w:szCs w:val="24"/>
              </w:rPr>
              <w:t xml:space="preserve"> katilinė</w:t>
            </w:r>
          </w:p>
        </w:tc>
        <w:tc>
          <w:tcPr>
            <w:tcW w:w="5522" w:type="dxa"/>
          </w:tcPr>
          <w:p w:rsidR="0076069D" w:rsidRPr="0076069D" w:rsidRDefault="0076069D" w:rsidP="0076069D">
            <w:pPr>
              <w:rPr>
                <w:rFonts w:ascii="Times New Roman" w:eastAsia="Calibri" w:hAnsi="Times New Roman"/>
                <w:color w:val="000000"/>
                <w:szCs w:val="24"/>
                <w:highlight w:val="green"/>
              </w:rPr>
            </w:pPr>
            <w:proofErr w:type="spellStart"/>
            <w:r w:rsidRPr="0076069D">
              <w:rPr>
                <w:rFonts w:ascii="Times New Roman" w:eastAsia="Calibri" w:hAnsi="Times New Roman"/>
                <w:color w:val="000000"/>
                <w:szCs w:val="24"/>
              </w:rPr>
              <w:t>Šepetos</w:t>
            </w:r>
            <w:proofErr w:type="spellEnd"/>
            <w:r w:rsidRPr="0076069D">
              <w:rPr>
                <w:rFonts w:ascii="Times New Roman" w:eastAsia="Calibri" w:hAnsi="Times New Roman"/>
                <w:color w:val="000000"/>
                <w:szCs w:val="24"/>
              </w:rPr>
              <w:t xml:space="preserve"> g. 2, </w:t>
            </w:r>
            <w:proofErr w:type="spellStart"/>
            <w:r w:rsidRPr="0076069D">
              <w:rPr>
                <w:rFonts w:ascii="Times New Roman" w:eastAsia="Calibri" w:hAnsi="Times New Roman"/>
                <w:color w:val="000000"/>
                <w:szCs w:val="24"/>
              </w:rPr>
              <w:t>Šepeta</w:t>
            </w:r>
            <w:proofErr w:type="spellEnd"/>
            <w:r w:rsidRPr="0076069D">
              <w:rPr>
                <w:rFonts w:ascii="Times New Roman" w:eastAsia="Calibri" w:hAnsi="Times New Roman"/>
                <w:color w:val="000000"/>
                <w:szCs w:val="24"/>
              </w:rPr>
              <w:t>, Kupiškio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35.</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Subačiaus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Aukštaičių g. 3A, Subačius, Kupiškio r.</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36.</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Gedimino g. 79 katilinė</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Gedimino g. 79, Kupiškis</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37.</w:t>
            </w:r>
          </w:p>
        </w:tc>
        <w:tc>
          <w:tcPr>
            <w:tcW w:w="4245" w:type="dxa"/>
            <w:vAlign w:val="center"/>
          </w:tcPr>
          <w:p w:rsidR="0076069D" w:rsidRPr="0076069D" w:rsidRDefault="0076069D" w:rsidP="0076069D">
            <w:pPr>
              <w:ind w:left="26"/>
              <w:rPr>
                <w:rFonts w:ascii="Times New Roman" w:hAnsi="Times New Roman"/>
                <w:color w:val="000000"/>
                <w:szCs w:val="24"/>
                <w:highlight w:val="green"/>
              </w:rPr>
            </w:pPr>
            <w:r w:rsidRPr="0076069D">
              <w:rPr>
                <w:rFonts w:ascii="Times New Roman" w:hAnsi="Times New Roman"/>
                <w:color w:val="000000"/>
                <w:szCs w:val="24"/>
              </w:rPr>
              <w:t>Zarasų RK</w:t>
            </w:r>
          </w:p>
        </w:tc>
        <w:tc>
          <w:tcPr>
            <w:tcW w:w="5522" w:type="dxa"/>
          </w:tcPr>
          <w:p w:rsidR="0076069D" w:rsidRPr="0076069D" w:rsidRDefault="0076069D" w:rsidP="0076069D">
            <w:pPr>
              <w:rPr>
                <w:rFonts w:ascii="Times New Roman" w:eastAsia="Calibri" w:hAnsi="Times New Roman"/>
                <w:color w:val="000000"/>
                <w:szCs w:val="24"/>
                <w:highlight w:val="green"/>
              </w:rPr>
            </w:pPr>
            <w:r w:rsidRPr="0076069D">
              <w:rPr>
                <w:rFonts w:ascii="Times New Roman" w:eastAsia="Calibri" w:hAnsi="Times New Roman"/>
                <w:color w:val="000000"/>
                <w:szCs w:val="24"/>
              </w:rPr>
              <w:t>Taikos g. 7, Zarasai</w:t>
            </w:r>
          </w:p>
        </w:tc>
      </w:tr>
      <w:tr w:rsidR="0076069D" w:rsidRPr="0076069D" w:rsidTr="00E07337">
        <w:trPr>
          <w:trHeight w:val="306"/>
        </w:trPr>
        <w:tc>
          <w:tcPr>
            <w:tcW w:w="570" w:type="dxa"/>
            <w:vAlign w:val="bottom"/>
          </w:tcPr>
          <w:p w:rsidR="0076069D" w:rsidRPr="0076069D" w:rsidRDefault="0076069D" w:rsidP="0076069D">
            <w:pPr>
              <w:jc w:val="right"/>
              <w:rPr>
                <w:rFonts w:ascii="Times New Roman" w:eastAsia="Calibri" w:hAnsi="Times New Roman"/>
                <w:color w:val="000000"/>
                <w:szCs w:val="24"/>
              </w:rPr>
            </w:pPr>
            <w:r w:rsidRPr="0076069D">
              <w:rPr>
                <w:rFonts w:ascii="Times New Roman" w:eastAsia="Calibri" w:hAnsi="Times New Roman"/>
                <w:color w:val="000000"/>
                <w:szCs w:val="24"/>
              </w:rPr>
              <w:t>38.</w:t>
            </w:r>
          </w:p>
        </w:tc>
        <w:tc>
          <w:tcPr>
            <w:tcW w:w="4245" w:type="dxa"/>
            <w:vAlign w:val="center"/>
          </w:tcPr>
          <w:p w:rsidR="0076069D" w:rsidRPr="0076069D" w:rsidRDefault="0076069D" w:rsidP="0076069D">
            <w:pPr>
              <w:ind w:left="26"/>
              <w:rPr>
                <w:rFonts w:ascii="Times New Roman" w:hAnsi="Times New Roman"/>
                <w:color w:val="000000"/>
                <w:szCs w:val="24"/>
              </w:rPr>
            </w:pPr>
            <w:r w:rsidRPr="0076069D">
              <w:rPr>
                <w:rFonts w:ascii="Times New Roman" w:hAnsi="Times New Roman"/>
                <w:color w:val="000000"/>
                <w:szCs w:val="24"/>
              </w:rPr>
              <w:t>Dusetų katilinė</w:t>
            </w:r>
          </w:p>
        </w:tc>
        <w:tc>
          <w:tcPr>
            <w:tcW w:w="5522" w:type="dxa"/>
          </w:tcPr>
          <w:p w:rsidR="0076069D" w:rsidRPr="0076069D" w:rsidRDefault="0076069D" w:rsidP="0076069D">
            <w:pPr>
              <w:rPr>
                <w:rFonts w:ascii="Times New Roman" w:eastAsia="Calibri" w:hAnsi="Times New Roman"/>
                <w:color w:val="000000"/>
                <w:szCs w:val="24"/>
              </w:rPr>
            </w:pPr>
            <w:r w:rsidRPr="0076069D">
              <w:rPr>
                <w:rFonts w:ascii="Times New Roman" w:eastAsia="Calibri" w:hAnsi="Times New Roman"/>
                <w:color w:val="000000"/>
                <w:szCs w:val="24"/>
              </w:rPr>
              <w:t xml:space="preserve">Melioratorių g. 17, </w:t>
            </w:r>
            <w:proofErr w:type="spellStart"/>
            <w:r w:rsidRPr="0076069D">
              <w:rPr>
                <w:rFonts w:ascii="Times New Roman" w:eastAsia="Calibri" w:hAnsi="Times New Roman"/>
                <w:color w:val="000000"/>
                <w:szCs w:val="24"/>
              </w:rPr>
              <w:t>Užtiltės</w:t>
            </w:r>
            <w:proofErr w:type="spellEnd"/>
            <w:r w:rsidRPr="0076069D">
              <w:rPr>
                <w:rFonts w:ascii="Times New Roman" w:eastAsia="Calibri" w:hAnsi="Times New Roman"/>
                <w:color w:val="000000"/>
                <w:szCs w:val="24"/>
              </w:rPr>
              <w:t xml:space="preserve"> gyv., Zarasų r.</w:t>
            </w:r>
          </w:p>
        </w:tc>
      </w:tr>
    </w:tbl>
    <w:p w:rsidR="0076069D" w:rsidRPr="0076069D" w:rsidRDefault="0076069D" w:rsidP="0076069D">
      <w:pPr>
        <w:ind w:left="-709"/>
        <w:jc w:val="center"/>
        <w:rPr>
          <w:rFonts w:ascii="Times New Roman" w:eastAsia="Calibri" w:hAnsi="Times New Roman"/>
          <w:b/>
          <w:color w:val="000000"/>
          <w:sz w:val="22"/>
          <w:szCs w:val="22"/>
          <w:lang w:eastAsia="en-US"/>
        </w:rPr>
      </w:pPr>
    </w:p>
    <w:p w:rsidR="0076069D" w:rsidRPr="0076069D" w:rsidRDefault="0076069D" w:rsidP="0076069D">
      <w:pPr>
        <w:ind w:left="-709"/>
        <w:jc w:val="both"/>
        <w:rPr>
          <w:rFonts w:ascii="Times New Roman" w:eastAsia="Calibri" w:hAnsi="Times New Roman"/>
          <w:color w:val="000000"/>
          <w:sz w:val="22"/>
          <w:szCs w:val="22"/>
          <w:lang w:eastAsia="en-US"/>
        </w:rPr>
      </w:pPr>
    </w:p>
    <w:p w:rsidR="00176BA9" w:rsidRPr="003E6C84" w:rsidRDefault="00176BA9" w:rsidP="003E6C84">
      <w:pPr>
        <w:tabs>
          <w:tab w:val="left" w:pos="0"/>
          <w:tab w:val="left" w:pos="6804"/>
        </w:tabs>
        <w:rPr>
          <w:rFonts w:ascii="Times New Roman" w:hAnsi="Times New Roman"/>
        </w:rPr>
      </w:pPr>
    </w:p>
    <w:sectPr w:rsidR="00176BA9" w:rsidRPr="003E6C84" w:rsidSect="001A6D34">
      <w:pgSz w:w="11906" w:h="16838"/>
      <w:pgMar w:top="851" w:right="567" w:bottom="851" w:left="1418" w:header="680"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30FC" w:rsidRDefault="00F630FC">
      <w:r>
        <w:separator/>
      </w:r>
    </w:p>
  </w:endnote>
  <w:endnote w:type="continuationSeparator" w:id="0">
    <w:p w:rsidR="00F630FC" w:rsidRDefault="00F6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30FC" w:rsidRDefault="00F630FC">
      <w:r>
        <w:separator/>
      </w:r>
    </w:p>
  </w:footnote>
  <w:footnote w:type="continuationSeparator" w:id="0">
    <w:p w:rsidR="00F630FC" w:rsidRDefault="00F63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D3036E"/>
    <w:multiLevelType w:val="multilevel"/>
    <w:tmpl w:val="905817F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81510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AB5"/>
    <w:rsid w:val="00083179"/>
    <w:rsid w:val="00121502"/>
    <w:rsid w:val="00136BC6"/>
    <w:rsid w:val="00176BA9"/>
    <w:rsid w:val="001959FF"/>
    <w:rsid w:val="001A6D34"/>
    <w:rsid w:val="00206BC8"/>
    <w:rsid w:val="00264177"/>
    <w:rsid w:val="00281755"/>
    <w:rsid w:val="002878F3"/>
    <w:rsid w:val="002B5B1B"/>
    <w:rsid w:val="002E7A58"/>
    <w:rsid w:val="00320556"/>
    <w:rsid w:val="00324F2C"/>
    <w:rsid w:val="0035530B"/>
    <w:rsid w:val="00390943"/>
    <w:rsid w:val="003D1338"/>
    <w:rsid w:val="003E6C84"/>
    <w:rsid w:val="00433701"/>
    <w:rsid w:val="00463D9C"/>
    <w:rsid w:val="004A6772"/>
    <w:rsid w:val="00510443"/>
    <w:rsid w:val="005253FD"/>
    <w:rsid w:val="0053799F"/>
    <w:rsid w:val="005567AB"/>
    <w:rsid w:val="00597BEC"/>
    <w:rsid w:val="005D096D"/>
    <w:rsid w:val="005E64AF"/>
    <w:rsid w:val="00603AB5"/>
    <w:rsid w:val="00623EA9"/>
    <w:rsid w:val="006E7C75"/>
    <w:rsid w:val="00740919"/>
    <w:rsid w:val="0075539D"/>
    <w:rsid w:val="0076069D"/>
    <w:rsid w:val="007624E5"/>
    <w:rsid w:val="007A7B73"/>
    <w:rsid w:val="007D4F90"/>
    <w:rsid w:val="007D79D3"/>
    <w:rsid w:val="007D7E9F"/>
    <w:rsid w:val="007E337E"/>
    <w:rsid w:val="007F2425"/>
    <w:rsid w:val="00860F62"/>
    <w:rsid w:val="00874141"/>
    <w:rsid w:val="0088792F"/>
    <w:rsid w:val="008955F3"/>
    <w:rsid w:val="009161CA"/>
    <w:rsid w:val="009C524A"/>
    <w:rsid w:val="009F1120"/>
    <w:rsid w:val="00A34BDE"/>
    <w:rsid w:val="00A7612D"/>
    <w:rsid w:val="00AA465D"/>
    <w:rsid w:val="00AC1D72"/>
    <w:rsid w:val="00BB5183"/>
    <w:rsid w:val="00BF1911"/>
    <w:rsid w:val="00C0656D"/>
    <w:rsid w:val="00C222FD"/>
    <w:rsid w:val="00C4472A"/>
    <w:rsid w:val="00C72367"/>
    <w:rsid w:val="00C80047"/>
    <w:rsid w:val="00CE4B3B"/>
    <w:rsid w:val="00D24B99"/>
    <w:rsid w:val="00D91F3B"/>
    <w:rsid w:val="00D92442"/>
    <w:rsid w:val="00DA2425"/>
    <w:rsid w:val="00DC3D65"/>
    <w:rsid w:val="00DF7F1A"/>
    <w:rsid w:val="00E1479C"/>
    <w:rsid w:val="00E1627A"/>
    <w:rsid w:val="00E272D8"/>
    <w:rsid w:val="00EB61E7"/>
    <w:rsid w:val="00F120EE"/>
    <w:rsid w:val="00F210B3"/>
    <w:rsid w:val="00F321A8"/>
    <w:rsid w:val="00F431D5"/>
    <w:rsid w:val="00F630FC"/>
    <w:rsid w:val="00F95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C0CECB-526D-4ECF-929C-C9B6023F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3AB5"/>
    <w:rPr>
      <w:rFonts w:ascii="TimesLT" w:eastAsia="Times New Roman" w:hAnsi="TimesLT"/>
      <w:sz w:val="24"/>
    </w:rPr>
  </w:style>
  <w:style w:type="paragraph" w:styleId="Antrat1">
    <w:name w:val="heading 1"/>
    <w:basedOn w:val="prastasis"/>
    <w:next w:val="prastasis"/>
    <w:link w:val="Antrat1Diagrama"/>
    <w:qFormat/>
    <w:rsid w:val="00603AB5"/>
    <w:pPr>
      <w:keepNext/>
      <w:jc w:val="center"/>
      <w:outlineLvl w:val="0"/>
    </w:pPr>
    <w:rPr>
      <w:b/>
      <w:sz w:val="28"/>
    </w:rPr>
  </w:style>
  <w:style w:type="paragraph" w:styleId="Antrat2">
    <w:name w:val="heading 2"/>
    <w:basedOn w:val="prastasis"/>
    <w:next w:val="prastasis"/>
    <w:link w:val="Antrat2Diagrama"/>
    <w:qFormat/>
    <w:rsid w:val="00603AB5"/>
    <w:pPr>
      <w:keepNext/>
      <w:tabs>
        <w:tab w:val="center" w:pos="4253"/>
      </w:tabs>
      <w:outlineLvl w:val="1"/>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603AB5"/>
    <w:rPr>
      <w:rFonts w:ascii="TimesLT" w:eastAsia="Times New Roman" w:hAnsi="TimesLT" w:cs="Times New Roman"/>
      <w:b/>
      <w:sz w:val="28"/>
      <w:szCs w:val="20"/>
      <w:lang w:eastAsia="lt-LT"/>
    </w:rPr>
  </w:style>
  <w:style w:type="character" w:customStyle="1" w:styleId="Antrat2Diagrama">
    <w:name w:val="Antraštė 2 Diagrama"/>
    <w:link w:val="Antrat2"/>
    <w:rsid w:val="00603AB5"/>
    <w:rPr>
      <w:rFonts w:ascii="TimesLT" w:eastAsia="Times New Roman" w:hAnsi="TimesLT" w:cs="Times New Roman"/>
      <w:sz w:val="28"/>
      <w:szCs w:val="20"/>
      <w:lang w:eastAsia="lt-LT"/>
    </w:rPr>
  </w:style>
  <w:style w:type="paragraph" w:styleId="Antrats">
    <w:name w:val="header"/>
    <w:basedOn w:val="prastasis"/>
    <w:link w:val="AntratsDiagrama"/>
    <w:rsid w:val="00603AB5"/>
    <w:pPr>
      <w:tabs>
        <w:tab w:val="center" w:pos="4153"/>
        <w:tab w:val="right" w:pos="8306"/>
      </w:tabs>
    </w:pPr>
  </w:style>
  <w:style w:type="character" w:customStyle="1" w:styleId="AntratsDiagrama">
    <w:name w:val="Antraštės Diagrama"/>
    <w:link w:val="Antrats"/>
    <w:rsid w:val="00603AB5"/>
    <w:rPr>
      <w:rFonts w:ascii="TimesLT" w:eastAsia="Times New Roman" w:hAnsi="TimesLT" w:cs="Times New Roman"/>
      <w:sz w:val="24"/>
      <w:szCs w:val="20"/>
      <w:lang w:eastAsia="lt-LT"/>
    </w:rPr>
  </w:style>
  <w:style w:type="paragraph" w:styleId="Sraopastraipa">
    <w:name w:val="List Paragraph"/>
    <w:basedOn w:val="prastasis"/>
    <w:uiPriority w:val="34"/>
    <w:qFormat/>
    <w:rsid w:val="00603AB5"/>
    <w:pPr>
      <w:ind w:left="720"/>
      <w:contextualSpacing/>
    </w:pPr>
  </w:style>
  <w:style w:type="paragraph" w:styleId="Debesliotekstas">
    <w:name w:val="Balloon Text"/>
    <w:basedOn w:val="prastasis"/>
    <w:link w:val="DebesliotekstasDiagrama"/>
    <w:uiPriority w:val="99"/>
    <w:semiHidden/>
    <w:unhideWhenUsed/>
    <w:rsid w:val="00F431D5"/>
    <w:rPr>
      <w:rFonts w:ascii="Segoe UI" w:hAnsi="Segoe UI" w:cs="Segoe UI"/>
      <w:sz w:val="18"/>
      <w:szCs w:val="18"/>
    </w:rPr>
  </w:style>
  <w:style w:type="character" w:customStyle="1" w:styleId="DebesliotekstasDiagrama">
    <w:name w:val="Debesėlio tekstas Diagrama"/>
    <w:link w:val="Debesliotekstas"/>
    <w:uiPriority w:val="99"/>
    <w:semiHidden/>
    <w:rsid w:val="00F431D5"/>
    <w:rPr>
      <w:rFonts w:ascii="Segoe UI" w:eastAsia="Times New Roman" w:hAnsi="Segoe UI" w:cs="Segoe UI"/>
      <w:sz w:val="18"/>
      <w:szCs w:val="18"/>
    </w:rPr>
  </w:style>
  <w:style w:type="table" w:styleId="Lentelstinklelis">
    <w:name w:val="Table Grid"/>
    <w:basedOn w:val="prastojilentel"/>
    <w:uiPriority w:val="39"/>
    <w:rsid w:val="0076069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19545">
      <w:bodyDiv w:val="1"/>
      <w:marLeft w:val="0"/>
      <w:marRight w:val="0"/>
      <w:marTop w:val="0"/>
      <w:marBottom w:val="0"/>
      <w:divBdr>
        <w:top w:val="none" w:sz="0" w:space="0" w:color="auto"/>
        <w:left w:val="none" w:sz="0" w:space="0" w:color="auto"/>
        <w:bottom w:val="none" w:sz="0" w:space="0" w:color="auto"/>
        <w:right w:val="none" w:sz="0" w:space="0" w:color="auto"/>
      </w:divBdr>
    </w:div>
    <w:div w:id="213267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4319</Words>
  <Characters>2462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Našlėnaitė</dc:creator>
  <cp:keywords/>
  <dc:description/>
  <cp:lastModifiedBy>Lina Rutkauskiene</cp:lastModifiedBy>
  <cp:revision>3</cp:revision>
  <cp:lastPrinted>2025-01-09T08:30:00Z</cp:lastPrinted>
  <dcterms:created xsi:type="dcterms:W3CDTF">2025-01-30T09:41:00Z</dcterms:created>
  <dcterms:modified xsi:type="dcterms:W3CDTF">2025-01-30T09:43:00Z</dcterms:modified>
</cp:coreProperties>
</file>